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6B4D" w:rsidRPr="00B877E4" w:rsidRDefault="00096B4D" w:rsidP="00096B4D">
      <w:pPr>
        <w:suppressAutoHyphens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B877E4">
        <w:rPr>
          <w:rFonts w:ascii="Times New Roman" w:eastAsia="Times New Roman" w:hAnsi="Times New Roman"/>
          <w:lang w:eastAsia="ru-RU"/>
        </w:rPr>
        <w:t>ГОСУДАРСТВЕННОЕ БЮДЖЕТНОЕ ПРОФЕССИОНАЛЬНОЕ</w:t>
      </w:r>
    </w:p>
    <w:p w:rsidR="00096B4D" w:rsidRPr="00B877E4" w:rsidRDefault="00096B4D" w:rsidP="00096B4D">
      <w:pPr>
        <w:suppressAutoHyphens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B877E4">
        <w:rPr>
          <w:rFonts w:ascii="Times New Roman" w:eastAsia="Times New Roman" w:hAnsi="Times New Roman"/>
          <w:lang w:eastAsia="ru-RU"/>
        </w:rPr>
        <w:t>ОБРАЗОВАТЕЛЬНОЕ УЧРЕЖДЕНИЕ ИРКУТСКОЙ ОБЛАСТИ</w:t>
      </w:r>
    </w:p>
    <w:p w:rsidR="00096B4D" w:rsidRPr="00B877E4" w:rsidRDefault="00096B4D" w:rsidP="00096B4D">
      <w:pPr>
        <w:suppressAutoHyphens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B877E4">
        <w:rPr>
          <w:rFonts w:ascii="Times New Roman" w:eastAsia="Times New Roman" w:hAnsi="Times New Roman"/>
          <w:lang w:eastAsia="ru-RU"/>
        </w:rPr>
        <w:t>«ЗИМИНСКИЙ ЖЕЛЕЗНОДОРОЖНЫЙ ТЕХНИКУМ»</w:t>
      </w:r>
    </w:p>
    <w:p w:rsidR="00096B4D" w:rsidRPr="00B877E4" w:rsidRDefault="00096B4D" w:rsidP="00096B4D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  <w:r w:rsidRPr="00B877E4">
        <w:rPr>
          <w:rFonts w:ascii="Times New Roman" w:eastAsia="SimSun" w:hAnsi="Times New Roman"/>
        </w:rPr>
        <w:t xml:space="preserve">                  </w:t>
      </w:r>
    </w:p>
    <w:p w:rsidR="00096B4D" w:rsidRPr="00B877E4" w:rsidRDefault="00096B4D" w:rsidP="00096B4D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096B4D" w:rsidRPr="00B877E4" w:rsidRDefault="00096B4D" w:rsidP="00096B4D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096B4D" w:rsidRPr="00B877E4" w:rsidRDefault="00096B4D" w:rsidP="00096B4D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096B4D" w:rsidRPr="00B877E4" w:rsidRDefault="00096B4D" w:rsidP="00096B4D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096B4D" w:rsidRPr="00B877E4" w:rsidRDefault="00096B4D" w:rsidP="00096B4D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096B4D" w:rsidRPr="00B877E4" w:rsidRDefault="00096B4D" w:rsidP="00096B4D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096B4D" w:rsidRPr="00B877E4" w:rsidRDefault="00096B4D" w:rsidP="00096B4D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096B4D" w:rsidRPr="00B877E4" w:rsidRDefault="00096B4D" w:rsidP="00096B4D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096B4D" w:rsidRPr="00B877E4" w:rsidRDefault="00096B4D" w:rsidP="00096B4D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096B4D" w:rsidRPr="00B877E4" w:rsidRDefault="00096B4D" w:rsidP="00096B4D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096B4D" w:rsidRPr="00B877E4" w:rsidRDefault="00096B4D" w:rsidP="00096B4D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096B4D" w:rsidRPr="00B877E4" w:rsidRDefault="00096B4D" w:rsidP="00096B4D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096B4D" w:rsidRPr="00B877E4" w:rsidRDefault="00096B4D" w:rsidP="00096B4D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096B4D" w:rsidRPr="00B877E4" w:rsidRDefault="00096B4D" w:rsidP="00096B4D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096B4D" w:rsidRPr="00B877E4" w:rsidRDefault="00096B4D" w:rsidP="00096B4D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096B4D" w:rsidRPr="00B877E4" w:rsidRDefault="00096B4D" w:rsidP="00096B4D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096B4D" w:rsidRPr="00B877E4" w:rsidRDefault="00096B4D" w:rsidP="00096B4D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096B4D" w:rsidRPr="00B877E4" w:rsidRDefault="00096B4D" w:rsidP="00096B4D">
      <w:pPr>
        <w:suppressAutoHyphens/>
        <w:spacing w:after="0" w:line="240" w:lineRule="auto"/>
        <w:jc w:val="center"/>
        <w:rPr>
          <w:rFonts w:ascii="Times New Roman" w:eastAsia="SimSun" w:hAnsi="Times New Roman"/>
          <w:b/>
        </w:rPr>
      </w:pPr>
    </w:p>
    <w:p w:rsidR="00096B4D" w:rsidRPr="00B877E4" w:rsidRDefault="00096B4D" w:rsidP="00096B4D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096B4D" w:rsidRPr="004C705B" w:rsidRDefault="00DB3323" w:rsidP="00096B4D">
      <w:pPr>
        <w:suppressAutoHyphens/>
        <w:spacing w:after="0" w:line="240" w:lineRule="auto"/>
        <w:jc w:val="center"/>
        <w:rPr>
          <w:rFonts w:ascii="Times New Roman" w:eastAsia="SimSun" w:hAnsi="Times New Roman"/>
          <w:b/>
        </w:rPr>
      </w:pPr>
      <w:r>
        <w:rPr>
          <w:rFonts w:ascii="Times New Roman" w:eastAsia="SimSun" w:hAnsi="Times New Roman"/>
          <w:b/>
        </w:rPr>
        <w:t>Фонд</w:t>
      </w:r>
      <w:r w:rsidR="004C705B">
        <w:rPr>
          <w:rFonts w:ascii="Times New Roman" w:eastAsia="SimSun" w:hAnsi="Times New Roman"/>
          <w:b/>
        </w:rPr>
        <w:t xml:space="preserve"> контрольно-оценочных материалов</w:t>
      </w:r>
      <w:r w:rsidR="00096B4D" w:rsidRPr="004C705B">
        <w:rPr>
          <w:rFonts w:ascii="Times New Roman" w:eastAsia="SimSun" w:hAnsi="Times New Roman"/>
          <w:b/>
        </w:rPr>
        <w:t xml:space="preserve"> </w:t>
      </w:r>
    </w:p>
    <w:p w:rsidR="00096B4D" w:rsidRPr="004C705B" w:rsidRDefault="00096B4D" w:rsidP="00096B4D">
      <w:pPr>
        <w:suppressAutoHyphens/>
        <w:spacing w:after="0" w:line="240" w:lineRule="auto"/>
        <w:jc w:val="center"/>
        <w:rPr>
          <w:rFonts w:ascii="Times New Roman" w:eastAsia="SimSun" w:hAnsi="Times New Roman"/>
        </w:rPr>
      </w:pPr>
      <w:r w:rsidRPr="004C705B">
        <w:rPr>
          <w:rFonts w:ascii="Times New Roman" w:eastAsia="SimSun" w:hAnsi="Times New Roman"/>
          <w:b/>
        </w:rPr>
        <w:t xml:space="preserve">по учебной дисциплине </w:t>
      </w:r>
    </w:p>
    <w:p w:rsidR="00FF517D" w:rsidRPr="004C705B" w:rsidRDefault="00CD67A8" w:rsidP="00FF517D">
      <w:pPr>
        <w:suppressAutoHyphens/>
        <w:spacing w:after="0" w:line="240" w:lineRule="auto"/>
        <w:jc w:val="center"/>
        <w:rPr>
          <w:rFonts w:ascii="Times New Roman" w:eastAsia="SimSun" w:hAnsi="Times New Roman"/>
          <w:b/>
        </w:rPr>
      </w:pPr>
      <w:r w:rsidRPr="004C705B">
        <w:rPr>
          <w:rFonts w:ascii="Times New Roman" w:eastAsia="SimSun" w:hAnsi="Times New Roman"/>
          <w:b/>
        </w:rPr>
        <w:t>СГ. 05</w:t>
      </w:r>
      <w:r w:rsidR="00FF517D" w:rsidRPr="004C705B">
        <w:rPr>
          <w:rFonts w:ascii="Times New Roman" w:eastAsia="SimSun" w:hAnsi="Times New Roman"/>
          <w:b/>
        </w:rPr>
        <w:t xml:space="preserve">  ОСНОВЫ ФИНАНСОВОЙ ГРАМОТНОСТИ </w:t>
      </w:r>
    </w:p>
    <w:p w:rsidR="004C705B" w:rsidRPr="004C705B" w:rsidRDefault="004C705B" w:rsidP="004C705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705B">
        <w:rPr>
          <w:rFonts w:ascii="Times New Roman" w:eastAsia="Times New Roman" w:hAnsi="Times New Roman"/>
          <w:sz w:val="24"/>
          <w:szCs w:val="24"/>
          <w:lang w:eastAsia="ru-RU"/>
        </w:rPr>
        <w:t>образовательной программы среднего профессионального образования подготовки специалистов среднего звена по специальности</w:t>
      </w:r>
    </w:p>
    <w:p w:rsidR="004C705B" w:rsidRPr="004C705B" w:rsidRDefault="004C705B" w:rsidP="004C705B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C705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23.02.08 Строительство железных дорог, путь и путевое хозяйство</w:t>
      </w:r>
    </w:p>
    <w:p w:rsidR="00096B4D" w:rsidRDefault="00096B4D" w:rsidP="00096B4D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4C705B" w:rsidRDefault="004C705B" w:rsidP="00096B4D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4C705B" w:rsidRPr="00B877E4" w:rsidRDefault="004C705B" w:rsidP="00096B4D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96B4D" w:rsidRDefault="00096B4D" w:rsidP="00096B4D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9A6BE1" w:rsidRDefault="009A6BE1" w:rsidP="00096B4D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9A6BE1" w:rsidRDefault="009A6BE1" w:rsidP="00096B4D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9A6BE1" w:rsidRPr="00B877E4" w:rsidRDefault="009A6BE1" w:rsidP="00096B4D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096B4D" w:rsidRPr="00B877E4" w:rsidRDefault="00096B4D" w:rsidP="00096B4D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11281"/>
        <w:gridCol w:w="1066"/>
        <w:gridCol w:w="1067"/>
        <w:gridCol w:w="1067"/>
        <w:gridCol w:w="1067"/>
        <w:gridCol w:w="269"/>
        <w:gridCol w:w="798"/>
        <w:gridCol w:w="236"/>
      </w:tblGrid>
      <w:tr w:rsidR="00CD67A8" w:rsidRPr="00D6519E" w:rsidTr="00C32983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0971" w:type="dxa"/>
              <w:tblInd w:w="94" w:type="dxa"/>
              <w:tblLook w:val="04A0" w:firstRow="1" w:lastRow="0" w:firstColumn="1" w:lastColumn="0" w:noHBand="0" w:noVBand="1"/>
            </w:tblPr>
            <w:tblGrid>
              <w:gridCol w:w="5401"/>
              <w:gridCol w:w="1066"/>
              <w:gridCol w:w="1067"/>
              <w:gridCol w:w="1067"/>
              <w:gridCol w:w="1067"/>
              <w:gridCol w:w="269"/>
              <w:gridCol w:w="1034"/>
            </w:tblGrid>
            <w:tr w:rsidR="00CD67A8" w:rsidRPr="0093568C" w:rsidTr="000971AA">
              <w:trPr>
                <w:trHeight w:val="375"/>
              </w:trPr>
              <w:tc>
                <w:tcPr>
                  <w:tcW w:w="54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0971AA" w:rsidRPr="000971AA" w:rsidRDefault="000971AA" w:rsidP="000971A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0971AA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Квалификации: техник</w:t>
                  </w:r>
                </w:p>
                <w:p w:rsidR="000971AA" w:rsidRPr="000971AA" w:rsidRDefault="000971AA" w:rsidP="000971A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0971AA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Форма обучения: очная</w:t>
                  </w:r>
                </w:p>
                <w:p w:rsidR="000971AA" w:rsidRPr="000971AA" w:rsidRDefault="000971AA" w:rsidP="000971A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0971AA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Срок освоения ОП СПО ПССЗ: 3 года 10 месяцев на базе основного общего образования</w:t>
                  </w:r>
                </w:p>
                <w:p w:rsidR="000971AA" w:rsidRPr="000971AA" w:rsidRDefault="000971AA" w:rsidP="000971A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0971AA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Профиль получаемого профессионального образования: технологический</w:t>
                  </w:r>
                </w:p>
                <w:p w:rsidR="00CD67A8" w:rsidRPr="004C705B" w:rsidRDefault="00CD67A8" w:rsidP="00C3298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D67A8" w:rsidRPr="004C705B" w:rsidRDefault="00CD67A8" w:rsidP="00C3298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D67A8" w:rsidRPr="004C705B" w:rsidRDefault="00CD67A8" w:rsidP="00C3298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D67A8" w:rsidRPr="004C705B" w:rsidRDefault="00CD67A8" w:rsidP="00C3298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D67A8" w:rsidRPr="004C705B" w:rsidRDefault="00CD67A8" w:rsidP="00C3298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D67A8" w:rsidRPr="004C705B" w:rsidRDefault="00CD67A8" w:rsidP="00C3298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67A8" w:rsidRPr="0093568C" w:rsidTr="000971AA">
              <w:trPr>
                <w:gridAfter w:val="1"/>
                <w:wAfter w:w="1034" w:type="dxa"/>
                <w:trHeight w:val="345"/>
              </w:trPr>
              <w:tc>
                <w:tcPr>
                  <w:tcW w:w="9937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D67A8" w:rsidRPr="004C705B" w:rsidRDefault="00CD67A8" w:rsidP="00C32983">
                  <w:pPr>
                    <w:shd w:val="clear" w:color="auto" w:fill="FFFFFF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CD67A8" w:rsidRPr="0093568C" w:rsidTr="000971AA">
              <w:trPr>
                <w:trHeight w:val="315"/>
              </w:trPr>
              <w:tc>
                <w:tcPr>
                  <w:tcW w:w="10735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D67A8" w:rsidRPr="004C705B" w:rsidRDefault="00CD67A8" w:rsidP="00C3298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67A8" w:rsidRPr="0093568C" w:rsidTr="000971AA">
              <w:trPr>
                <w:gridAfter w:val="1"/>
                <w:wAfter w:w="1034" w:type="dxa"/>
                <w:trHeight w:val="345"/>
              </w:trPr>
              <w:tc>
                <w:tcPr>
                  <w:tcW w:w="9937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D67A8" w:rsidRPr="004C705B" w:rsidRDefault="00CD67A8" w:rsidP="00C32983">
                  <w:pPr>
                    <w:pStyle w:val="Default"/>
                  </w:pPr>
                </w:p>
              </w:tc>
            </w:tr>
          </w:tbl>
          <w:p w:rsidR="00CD67A8" w:rsidRPr="00CD67A8" w:rsidRDefault="00CD67A8" w:rsidP="00CD67A8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7A8" w:rsidRPr="00CD67A8" w:rsidRDefault="00CD67A8" w:rsidP="00CD67A8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7A8" w:rsidRPr="00CD67A8" w:rsidRDefault="00CD67A8" w:rsidP="00CD67A8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7A8" w:rsidRPr="00CD67A8" w:rsidRDefault="00CD67A8" w:rsidP="00CD67A8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7A8" w:rsidRPr="00CD67A8" w:rsidRDefault="00CD67A8" w:rsidP="00CD67A8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7A8" w:rsidRPr="00CD67A8" w:rsidRDefault="00CD67A8" w:rsidP="00CD67A8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7A8" w:rsidRPr="00D6519E" w:rsidRDefault="00CD67A8" w:rsidP="00C32983">
            <w:pPr>
              <w:widowControl w:val="0"/>
              <w:autoSpaceDE w:val="0"/>
              <w:autoSpaceDN w:val="0"/>
            </w:pPr>
          </w:p>
        </w:tc>
      </w:tr>
      <w:tr w:rsidR="00CD67A8" w:rsidRPr="00D6519E" w:rsidTr="00C32983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7A8" w:rsidRPr="00CD67A8" w:rsidRDefault="00CD67A8" w:rsidP="00CD67A8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7A8" w:rsidRPr="00CD67A8" w:rsidRDefault="00CD67A8" w:rsidP="00CD67A8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7A8" w:rsidRPr="00CD67A8" w:rsidRDefault="00CD67A8" w:rsidP="00CD67A8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7A8" w:rsidRPr="00CD67A8" w:rsidRDefault="00CD67A8" w:rsidP="00CD67A8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7A8" w:rsidRPr="00CD67A8" w:rsidRDefault="00CD67A8" w:rsidP="00CD67A8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7A8" w:rsidRPr="00CD67A8" w:rsidRDefault="00CD67A8" w:rsidP="00CD67A8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7A8" w:rsidRPr="00D6519E" w:rsidRDefault="00CD67A8" w:rsidP="00C32983">
            <w:pPr>
              <w:widowControl w:val="0"/>
              <w:autoSpaceDE w:val="0"/>
              <w:autoSpaceDN w:val="0"/>
            </w:pPr>
          </w:p>
        </w:tc>
      </w:tr>
      <w:tr w:rsidR="00CD67A8" w:rsidRPr="00D6519E" w:rsidTr="00C32983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7A8" w:rsidRPr="00CD67A8" w:rsidRDefault="00CD67A8" w:rsidP="00CD67A8">
            <w:pPr>
              <w:widowControl w:val="0"/>
              <w:shd w:val="clear" w:color="auto" w:fill="FFFFFF"/>
              <w:autoSpaceDE w:val="0"/>
              <w:autoSpaceDN w:val="0"/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CD67A8" w:rsidRPr="00D6519E" w:rsidTr="00C32983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7A8" w:rsidRPr="00CD67A8" w:rsidRDefault="00CD67A8" w:rsidP="00CD67A8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7A8" w:rsidRPr="00D6519E" w:rsidRDefault="00CD67A8" w:rsidP="00C32983">
            <w:pPr>
              <w:widowControl w:val="0"/>
              <w:autoSpaceDE w:val="0"/>
              <w:autoSpaceDN w:val="0"/>
            </w:pPr>
          </w:p>
        </w:tc>
      </w:tr>
      <w:tr w:rsidR="00CD67A8" w:rsidRPr="00D6519E" w:rsidTr="00C32983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7A8" w:rsidRPr="00CD67A8" w:rsidRDefault="00CD67A8" w:rsidP="00CD67A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</w:tbl>
    <w:p w:rsidR="00096B4D" w:rsidRPr="00B877E4" w:rsidRDefault="00096B4D" w:rsidP="00096B4D">
      <w:pPr>
        <w:suppressAutoHyphens/>
        <w:spacing w:after="0" w:line="240" w:lineRule="auto"/>
        <w:jc w:val="center"/>
        <w:rPr>
          <w:rFonts w:ascii="Times New Roman" w:eastAsia="SimSun" w:hAnsi="Times New Roman"/>
          <w:b/>
        </w:rPr>
        <w:sectPr w:rsidR="00096B4D" w:rsidRPr="00B877E4" w:rsidSect="00D02069">
          <w:footerReference w:type="even" r:id="rId7"/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B877E4">
        <w:rPr>
          <w:rFonts w:ascii="Times New Roman" w:eastAsia="SimSun" w:hAnsi="Times New Roman"/>
        </w:rPr>
        <w:t xml:space="preserve">Зима, </w:t>
      </w:r>
      <w:r w:rsidR="00FF517D">
        <w:rPr>
          <w:rFonts w:ascii="Times New Roman" w:eastAsia="SimSun" w:hAnsi="Times New Roman"/>
        </w:rPr>
        <w:t>202</w:t>
      </w:r>
      <w:r w:rsidR="00CD67A8">
        <w:rPr>
          <w:rFonts w:ascii="Times New Roman" w:eastAsia="SimSun" w:hAnsi="Times New Roman"/>
        </w:rPr>
        <w:t>5</w:t>
      </w:r>
      <w:r w:rsidRPr="00B877E4">
        <w:rPr>
          <w:rFonts w:ascii="Times New Roman" w:eastAsia="SimSun" w:hAnsi="Times New Roman"/>
        </w:rPr>
        <w:t xml:space="preserve"> г.</w:t>
      </w:r>
    </w:p>
    <w:p w:rsidR="00BA17C2" w:rsidRDefault="00BA17C2" w:rsidP="00BA1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8"/>
        <w:jc w:val="both"/>
        <w:rPr>
          <w:i/>
        </w:rPr>
      </w:pPr>
    </w:p>
    <w:p w:rsidR="00042C7B" w:rsidRPr="00042C7B" w:rsidRDefault="00DB3323" w:rsidP="00042C7B">
      <w:pPr>
        <w:keepNext/>
        <w:keepLines/>
        <w:suppressAutoHyphens/>
        <w:adjustRightInd w:val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Фонд</w:t>
      </w:r>
      <w:r w:rsidR="004C705B" w:rsidRPr="004C705B">
        <w:rPr>
          <w:rFonts w:ascii="Times New Roman" w:eastAsia="Times New Roman" w:hAnsi="Times New Roman"/>
          <w:sz w:val="24"/>
          <w:szCs w:val="28"/>
          <w:lang w:eastAsia="ru-RU"/>
        </w:rPr>
        <w:t xml:space="preserve"> оценочных материалов разработан</w:t>
      </w:r>
      <w:r w:rsidR="004C705B" w:rsidRPr="004C705B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                                                                                         </w:t>
      </w:r>
      <w:r w:rsidR="004C705B" w:rsidRPr="004C705B">
        <w:rPr>
          <w:rFonts w:ascii="Times New Roman" w:eastAsia="Times New Roman" w:hAnsi="Times New Roman"/>
          <w:sz w:val="24"/>
          <w:szCs w:val="24"/>
          <w:lang w:eastAsia="ru-RU"/>
        </w:rPr>
        <w:t>на основе федерального государственного образовательного стандарта среднего общего образования - далее ФГОС СОО утвержденного приказом Министерства образования и науки РФ от 17 мая 2012 г. N 413 (</w:t>
      </w:r>
      <w:r w:rsidR="004C705B" w:rsidRPr="004C705B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с изм. Приказов Минобрнауки РФ </w:t>
      </w:r>
      <w:hyperlink r:id="rId9" w:anchor="l0" w:tgtFrame="_blank" w:history="1">
        <w:r w:rsidR="004C705B" w:rsidRPr="004C705B">
          <w:rPr>
            <w:rFonts w:ascii="Times New Roman" w:eastAsia="Times New Roman" w:hAnsi="Times New Roman"/>
            <w:sz w:val="24"/>
            <w:szCs w:val="24"/>
            <w:shd w:val="clear" w:color="auto" w:fill="FFFFFF"/>
            <w:lang w:eastAsia="ru-RU"/>
          </w:rPr>
          <w:t>от 29.12.2014 N 1645</w:t>
        </w:r>
      </w:hyperlink>
      <w:r w:rsidR="004C705B" w:rsidRPr="004C705B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, </w:t>
      </w:r>
      <w:hyperlink r:id="rId10" w:anchor="l0" w:tgtFrame="_blank" w:history="1">
        <w:r w:rsidR="004C705B" w:rsidRPr="004C705B">
          <w:rPr>
            <w:rFonts w:ascii="Times New Roman" w:eastAsia="Times New Roman" w:hAnsi="Times New Roman"/>
            <w:sz w:val="24"/>
            <w:szCs w:val="24"/>
            <w:shd w:val="clear" w:color="auto" w:fill="FFFFFF"/>
            <w:lang w:eastAsia="ru-RU"/>
          </w:rPr>
          <w:t>от 31.12.2015 N 1578</w:t>
        </w:r>
      </w:hyperlink>
      <w:r w:rsidR="004C705B" w:rsidRPr="004C705B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, </w:t>
      </w:r>
      <w:hyperlink r:id="rId11" w:anchor="l0" w:tgtFrame="_blank" w:history="1">
        <w:r w:rsidR="004C705B" w:rsidRPr="004C705B">
          <w:rPr>
            <w:rFonts w:ascii="Times New Roman" w:eastAsia="Times New Roman" w:hAnsi="Times New Roman"/>
            <w:sz w:val="24"/>
            <w:szCs w:val="24"/>
            <w:shd w:val="clear" w:color="auto" w:fill="FFFFFF"/>
            <w:lang w:eastAsia="ru-RU"/>
          </w:rPr>
          <w:t>от 29.06.2017 N 613</w:t>
        </w:r>
      </w:hyperlink>
      <w:r w:rsidR="004C705B" w:rsidRPr="004C705B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, Минпросвещения РФ </w:t>
      </w:r>
      <w:hyperlink r:id="rId12" w:anchor="l0" w:tgtFrame="_blank" w:history="1">
        <w:r w:rsidR="004C705B" w:rsidRPr="004C705B">
          <w:rPr>
            <w:rFonts w:ascii="Times New Roman" w:eastAsia="Times New Roman" w:hAnsi="Times New Roman"/>
            <w:sz w:val="24"/>
            <w:szCs w:val="24"/>
            <w:shd w:val="clear" w:color="auto" w:fill="FFFFFF"/>
            <w:lang w:eastAsia="ru-RU"/>
          </w:rPr>
          <w:t>от 24.09.2020 N 519</w:t>
        </w:r>
      </w:hyperlink>
      <w:r w:rsidR="004C705B" w:rsidRPr="004C705B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, </w:t>
      </w:r>
      <w:hyperlink r:id="rId13" w:anchor="l0" w:tgtFrame="_blank" w:history="1">
        <w:r w:rsidR="004C705B" w:rsidRPr="004C705B">
          <w:rPr>
            <w:rFonts w:ascii="Times New Roman" w:eastAsia="Times New Roman" w:hAnsi="Times New Roman"/>
            <w:sz w:val="24"/>
            <w:szCs w:val="24"/>
            <w:shd w:val="clear" w:color="auto" w:fill="FFFFFF"/>
            <w:lang w:eastAsia="ru-RU"/>
          </w:rPr>
          <w:t>от 11.12.2020 N 712</w:t>
        </w:r>
      </w:hyperlink>
      <w:r w:rsidR="004C705B" w:rsidRPr="004C705B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, </w:t>
      </w:r>
      <w:hyperlink r:id="rId14" w:anchor="l0" w:tgtFrame="_blank" w:history="1">
        <w:r w:rsidR="004C705B" w:rsidRPr="004C705B">
          <w:rPr>
            <w:rFonts w:ascii="Times New Roman" w:eastAsia="Times New Roman" w:hAnsi="Times New Roman"/>
            <w:sz w:val="24"/>
            <w:szCs w:val="24"/>
            <w:shd w:val="clear" w:color="auto" w:fill="FFFFFF"/>
            <w:lang w:eastAsia="ru-RU"/>
          </w:rPr>
          <w:t>от 12.08.2022 N 732</w:t>
        </w:r>
      </w:hyperlink>
      <w:r w:rsidR="004C705B" w:rsidRPr="004C705B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, </w:t>
      </w:r>
      <w:hyperlink r:id="rId15" w:anchor="l2" w:tgtFrame="_blank" w:history="1">
        <w:r w:rsidR="004C705B" w:rsidRPr="004C705B">
          <w:rPr>
            <w:rFonts w:ascii="Times New Roman" w:eastAsia="Times New Roman" w:hAnsi="Times New Roman"/>
            <w:sz w:val="24"/>
            <w:szCs w:val="24"/>
            <w:shd w:val="clear" w:color="auto" w:fill="FFFFFF"/>
            <w:lang w:eastAsia="ru-RU"/>
          </w:rPr>
          <w:t>от 27.12.2023 N 1028</w:t>
        </w:r>
      </w:hyperlink>
      <w:r w:rsidR="004C705B" w:rsidRPr="004C705B">
        <w:rPr>
          <w:rFonts w:ascii="Times New Roman" w:eastAsia="Times New Roman" w:hAnsi="Times New Roman"/>
          <w:sz w:val="24"/>
          <w:szCs w:val="24"/>
          <w:lang w:eastAsia="ru-RU"/>
        </w:rPr>
        <w:t>), на основании федеральной образовательной программы СОО (Приказ №371 от 18.08.2023</w:t>
      </w:r>
      <w:r w:rsidR="00042C7B">
        <w:rPr>
          <w:rFonts w:ascii="Times New Roman" w:eastAsia="Times New Roman" w:hAnsi="Times New Roman"/>
          <w:sz w:val="24"/>
          <w:szCs w:val="24"/>
          <w:lang w:eastAsia="ru-RU"/>
        </w:rPr>
        <w:t>г.) и рабочей программы дисциплины</w:t>
      </w:r>
      <w:r w:rsidR="004C705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C705B" w:rsidRPr="004C705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СГ.05 Основы финансовой грамотности, разработанной </w:t>
      </w:r>
      <w:r w:rsidR="004C705B" w:rsidRPr="004C705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 </w:t>
      </w:r>
      <w:r w:rsidR="006F0484" w:rsidRPr="006F0484">
        <w:rPr>
          <w:rFonts w:ascii="Times New Roman" w:eastAsia="Times New Roman" w:hAnsi="Times New Roman"/>
          <w:bCs/>
          <w:sz w:val="24"/>
          <w:szCs w:val="24"/>
          <w:lang w:eastAsia="ru-RU"/>
        </w:rPr>
        <w:t>учетом</w:t>
      </w:r>
      <w:r w:rsidR="006F0484" w:rsidRPr="006F048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6F0484" w:rsidRPr="006F048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примерной рабочей программы общеобразовательной </w:t>
      </w:r>
      <w:r w:rsidR="006F0484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 «Основы финансовой грамотности</w:t>
      </w:r>
      <w:r w:rsidR="006F0484" w:rsidRPr="006F048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для профессиональных образовательных организаций  – </w:t>
      </w:r>
      <w:r w:rsidR="006F0484" w:rsidRPr="006F048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одобренной ФГБОУ ДПО ИРПО и рекомендованной для всех УГПС</w:t>
      </w:r>
      <w:r w:rsidR="006F048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="006F0484" w:rsidRPr="006F0484">
        <w:rPr>
          <w:rFonts w:ascii="Times New Roman" w:eastAsia="Times New Roman" w:hAnsi="Times New Roman"/>
          <w:bCs/>
          <w:sz w:val="24"/>
          <w:szCs w:val="24"/>
          <w:lang w:eastAsia="ru-RU"/>
        </w:rPr>
        <w:t>протоколом №22 от «29» октября 2024 года) для профессии среднего профессионального образования</w:t>
      </w:r>
      <w:r w:rsidR="00042C7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042C7B" w:rsidRPr="00042C7B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23.02.08 Строительство железных дорог, путь и путевое хозяйство</w:t>
      </w:r>
      <w:r w:rsidR="00042C7B" w:rsidRPr="00042C7B">
        <w:rPr>
          <w:rFonts w:ascii="Times New Roman" w:eastAsia="Times New Roman" w:hAnsi="Times New Roman"/>
          <w:sz w:val="24"/>
          <w:szCs w:val="24"/>
        </w:rPr>
        <w:t>, входящей</w:t>
      </w:r>
      <w:r w:rsidR="00042C7B" w:rsidRPr="00042C7B"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r w:rsidR="00042C7B" w:rsidRPr="00042C7B">
        <w:rPr>
          <w:rFonts w:ascii="Times New Roman" w:eastAsia="Times New Roman" w:hAnsi="Times New Roman"/>
          <w:sz w:val="24"/>
          <w:szCs w:val="24"/>
        </w:rPr>
        <w:t>в</w:t>
      </w:r>
      <w:r w:rsidR="00042C7B" w:rsidRPr="00042C7B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="00042C7B" w:rsidRPr="00042C7B">
        <w:rPr>
          <w:rFonts w:ascii="Times New Roman" w:eastAsia="Times New Roman" w:hAnsi="Times New Roman"/>
          <w:sz w:val="24"/>
          <w:szCs w:val="24"/>
        </w:rPr>
        <w:t>укрупненную</w:t>
      </w:r>
      <w:r w:rsidR="00042C7B" w:rsidRPr="00042C7B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="00042C7B" w:rsidRPr="00042C7B">
        <w:rPr>
          <w:rFonts w:ascii="Times New Roman" w:eastAsia="Times New Roman" w:hAnsi="Times New Roman"/>
          <w:sz w:val="24"/>
          <w:szCs w:val="24"/>
        </w:rPr>
        <w:t>группу</w:t>
      </w:r>
      <w:r w:rsidR="00042C7B" w:rsidRPr="00042C7B">
        <w:rPr>
          <w:rFonts w:ascii="Times New Roman" w:eastAsia="Times New Roman" w:hAnsi="Times New Roman"/>
          <w:spacing w:val="-8"/>
          <w:sz w:val="24"/>
          <w:szCs w:val="24"/>
        </w:rPr>
        <w:t xml:space="preserve"> профессий/</w:t>
      </w:r>
      <w:r w:rsidR="00042C7B" w:rsidRPr="00042C7B">
        <w:rPr>
          <w:rFonts w:ascii="Times New Roman" w:eastAsia="Times New Roman" w:hAnsi="Times New Roman"/>
          <w:sz w:val="24"/>
          <w:szCs w:val="24"/>
        </w:rPr>
        <w:t>специальностей</w:t>
      </w:r>
      <w:r w:rsidR="00042C7B" w:rsidRPr="00042C7B">
        <w:rPr>
          <w:rFonts w:ascii="Times New Roman" w:eastAsia="Times New Roman" w:hAnsi="Times New Roman"/>
          <w:spacing w:val="9"/>
          <w:sz w:val="24"/>
          <w:szCs w:val="24"/>
        </w:rPr>
        <w:t xml:space="preserve"> </w:t>
      </w:r>
      <w:r w:rsidR="00042C7B" w:rsidRPr="00042C7B">
        <w:rPr>
          <w:rFonts w:ascii="Times New Roman" w:eastAsia="Times New Roman" w:hAnsi="Times New Roman"/>
          <w:b/>
          <w:sz w:val="24"/>
          <w:szCs w:val="24"/>
          <w:lang w:eastAsia="ru-RU"/>
        </w:rPr>
        <w:t>23.00.00 ТЕХНИКА и ТЕХНОЛОГИЯ НАЗЕМНОГО ТРАНСПОРТА.</w:t>
      </w:r>
    </w:p>
    <w:p w:rsidR="00042C7B" w:rsidRPr="00042C7B" w:rsidRDefault="00042C7B" w:rsidP="00042C7B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/>
          <w:sz w:val="27"/>
          <w:szCs w:val="24"/>
        </w:rPr>
      </w:pPr>
    </w:p>
    <w:p w:rsidR="004C705B" w:rsidRDefault="004C705B" w:rsidP="004C70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42C7B" w:rsidRPr="004C705B" w:rsidRDefault="00042C7B" w:rsidP="004C70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C705B" w:rsidRPr="004C705B" w:rsidRDefault="004C705B" w:rsidP="004C70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96B4D" w:rsidRPr="00B877E4" w:rsidRDefault="00096B4D" w:rsidP="0009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096B4D" w:rsidRPr="00B877E4" w:rsidRDefault="00096B4D" w:rsidP="0009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A17C2" w:rsidRPr="00BA17C2" w:rsidRDefault="00BA17C2" w:rsidP="00BA17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17C2">
        <w:rPr>
          <w:rFonts w:ascii="Times New Roman" w:eastAsia="Times New Roman" w:hAnsi="Times New Roman"/>
          <w:b/>
          <w:sz w:val="24"/>
          <w:szCs w:val="24"/>
          <w:lang w:eastAsia="ru-RU"/>
        </w:rPr>
        <w:t>Разработчик:</w:t>
      </w:r>
    </w:p>
    <w:p w:rsidR="00BA17C2" w:rsidRPr="00BA17C2" w:rsidRDefault="00BA17C2" w:rsidP="00BA17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17C2">
        <w:rPr>
          <w:rFonts w:ascii="Times New Roman" w:eastAsia="Times New Roman" w:hAnsi="Times New Roman"/>
          <w:sz w:val="24"/>
          <w:szCs w:val="24"/>
          <w:lang w:eastAsia="ru-RU"/>
        </w:rPr>
        <w:t>Фёдорова Т</w:t>
      </w:r>
      <w:r w:rsidR="00CD67A8">
        <w:rPr>
          <w:rFonts w:ascii="Times New Roman" w:eastAsia="Times New Roman" w:hAnsi="Times New Roman"/>
          <w:sz w:val="24"/>
          <w:szCs w:val="24"/>
          <w:lang w:eastAsia="ru-RU"/>
        </w:rPr>
        <w:t xml:space="preserve">атьяна </w:t>
      </w:r>
      <w:r w:rsidRPr="00BA17C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CD67A8">
        <w:rPr>
          <w:rFonts w:ascii="Times New Roman" w:eastAsia="Times New Roman" w:hAnsi="Times New Roman"/>
          <w:sz w:val="24"/>
          <w:szCs w:val="24"/>
          <w:lang w:eastAsia="ru-RU"/>
        </w:rPr>
        <w:t>ртемовна</w:t>
      </w:r>
      <w:r w:rsidRPr="00BA17C2">
        <w:rPr>
          <w:rFonts w:ascii="Times New Roman" w:eastAsia="Times New Roman" w:hAnsi="Times New Roman"/>
          <w:sz w:val="24"/>
          <w:szCs w:val="24"/>
          <w:lang w:eastAsia="ru-RU"/>
        </w:rPr>
        <w:t>., преподаватель государственного бюджетного профессионального образовательного учреждения Иркутской области «Зиминский железнодорожный техникум».</w:t>
      </w:r>
    </w:p>
    <w:p w:rsidR="00BA17C2" w:rsidRPr="00BA17C2" w:rsidRDefault="00BA17C2" w:rsidP="00BA17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kern w:val="3"/>
          <w:sz w:val="24"/>
          <w:szCs w:val="24"/>
          <w:lang w:eastAsia="ru-RU"/>
        </w:rPr>
      </w:pPr>
    </w:p>
    <w:p w:rsidR="00096B4D" w:rsidRPr="00B877E4" w:rsidRDefault="00096B4D" w:rsidP="0009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096B4D" w:rsidRPr="00B877E4" w:rsidRDefault="00096B4D" w:rsidP="0009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096B4D" w:rsidRPr="00B877E4" w:rsidRDefault="00096B4D" w:rsidP="0009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096B4D" w:rsidRPr="00B877E4" w:rsidRDefault="00096B4D" w:rsidP="0009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096B4D" w:rsidRPr="00B877E4" w:rsidRDefault="00096B4D" w:rsidP="0009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096B4D" w:rsidRPr="00B877E4" w:rsidRDefault="00096B4D" w:rsidP="0009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tbl>
      <w:tblPr>
        <w:tblW w:w="8028" w:type="dxa"/>
        <w:tblInd w:w="836" w:type="dxa"/>
        <w:tblLook w:val="01E0" w:firstRow="1" w:lastRow="1" w:firstColumn="1" w:lastColumn="1" w:noHBand="0" w:noVBand="0"/>
      </w:tblPr>
      <w:tblGrid>
        <w:gridCol w:w="8028"/>
      </w:tblGrid>
      <w:tr w:rsidR="00096B4D" w:rsidRPr="00B877E4" w:rsidTr="00D02069">
        <w:tc>
          <w:tcPr>
            <w:tcW w:w="8028" w:type="dxa"/>
          </w:tcPr>
          <w:p w:rsidR="00096B4D" w:rsidRPr="00B877E4" w:rsidRDefault="00096B4D" w:rsidP="00D020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</w:rPr>
            </w:pPr>
          </w:p>
          <w:p w:rsidR="00096B4D" w:rsidRPr="00B877E4" w:rsidRDefault="00096B4D" w:rsidP="00A528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</w:rPr>
            </w:pPr>
          </w:p>
        </w:tc>
      </w:tr>
    </w:tbl>
    <w:p w:rsidR="00096B4D" w:rsidRPr="00B877E4" w:rsidRDefault="00096B4D" w:rsidP="00096B4D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096B4D" w:rsidRPr="00B877E4" w:rsidRDefault="00096B4D" w:rsidP="00096B4D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096B4D" w:rsidRPr="00B877E4" w:rsidRDefault="00096B4D" w:rsidP="00096B4D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096B4D" w:rsidRPr="00B877E4" w:rsidRDefault="00096B4D" w:rsidP="00096B4D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096B4D" w:rsidRPr="00B877E4" w:rsidRDefault="00096B4D" w:rsidP="00096B4D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096B4D" w:rsidRPr="00B877E4" w:rsidRDefault="00096B4D" w:rsidP="00096B4D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096B4D" w:rsidRDefault="00096B4D" w:rsidP="00096B4D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BA17C2" w:rsidRDefault="00BA17C2" w:rsidP="00096B4D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BA17C2" w:rsidRDefault="00BA17C2" w:rsidP="00096B4D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BA17C2" w:rsidRDefault="00BA17C2" w:rsidP="00096B4D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BA17C2" w:rsidRDefault="00BA17C2" w:rsidP="00096B4D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BA17C2" w:rsidRDefault="00BA17C2" w:rsidP="00096B4D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BA17C2" w:rsidRDefault="00BA17C2" w:rsidP="00096B4D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096B4D" w:rsidRPr="0042705A" w:rsidRDefault="00096B4D" w:rsidP="00BA1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iCs/>
          <w:color w:val="000000"/>
          <w:spacing w:val="2"/>
        </w:rPr>
      </w:pPr>
    </w:p>
    <w:p w:rsidR="00096B4D" w:rsidRPr="0042705A" w:rsidRDefault="00096B4D" w:rsidP="00096B4D">
      <w:pPr>
        <w:rPr>
          <w:rFonts w:ascii="Times New Roman" w:hAnsi="Times New Roman"/>
        </w:rPr>
      </w:pPr>
    </w:p>
    <w:p w:rsidR="00096B4D" w:rsidRPr="0042705A" w:rsidRDefault="00096B4D" w:rsidP="00096B4D">
      <w:pPr>
        <w:rPr>
          <w:rFonts w:ascii="Times New Roman" w:hAnsi="Times New Roman"/>
        </w:rPr>
      </w:pPr>
    </w:p>
    <w:p w:rsidR="00096B4D" w:rsidRPr="0042705A" w:rsidRDefault="00096B4D" w:rsidP="00096B4D">
      <w:pPr>
        <w:rPr>
          <w:rFonts w:ascii="Times New Roman" w:hAnsi="Times New Roman"/>
        </w:rPr>
      </w:pPr>
    </w:p>
    <w:p w:rsidR="00E63735" w:rsidRDefault="00E63735" w:rsidP="00E63735">
      <w:pPr>
        <w:keepNext/>
        <w:keepLines/>
        <w:spacing w:before="480" w:after="0"/>
        <w:jc w:val="center"/>
        <w:rPr>
          <w:rFonts w:ascii="Times New Roman" w:eastAsiaTheme="majorEastAsia" w:hAnsi="Times New Roman"/>
          <w:b/>
          <w:bCs/>
          <w:sz w:val="24"/>
          <w:szCs w:val="24"/>
        </w:rPr>
      </w:pPr>
      <w:r>
        <w:rPr>
          <w:rFonts w:ascii="Times New Roman" w:eastAsiaTheme="majorEastAsia" w:hAnsi="Times New Roman"/>
          <w:b/>
          <w:bCs/>
          <w:sz w:val="24"/>
          <w:szCs w:val="24"/>
        </w:rPr>
        <w:lastRenderedPageBreak/>
        <w:t>Содержание</w:t>
      </w:r>
    </w:p>
    <w:p w:rsidR="00E63735" w:rsidRPr="0004746D" w:rsidRDefault="00E63735" w:rsidP="00E63735">
      <w:pPr>
        <w:keepNext/>
        <w:keepLines/>
        <w:spacing w:before="480" w:after="0"/>
        <w:jc w:val="center"/>
        <w:rPr>
          <w:rFonts w:ascii="Times New Roman" w:eastAsiaTheme="majorEastAsia" w:hAnsi="Times New Roman"/>
          <w:b/>
          <w:bCs/>
          <w:sz w:val="24"/>
          <w:szCs w:val="24"/>
        </w:rPr>
      </w:pPr>
    </w:p>
    <w:p w:rsidR="00E63735" w:rsidRPr="0004746D" w:rsidRDefault="00752672" w:rsidP="00E63735">
      <w:pPr>
        <w:tabs>
          <w:tab w:val="left" w:pos="880"/>
          <w:tab w:val="right" w:leader="dot" w:pos="9607"/>
        </w:tabs>
        <w:suppressAutoHyphens/>
        <w:spacing w:after="100"/>
        <w:ind w:left="440"/>
        <w:rPr>
          <w:rFonts w:ascii="Times New Roman" w:eastAsia="SimSun" w:hAnsi="Times New Roman"/>
          <w:noProof/>
          <w:sz w:val="24"/>
          <w:szCs w:val="24"/>
        </w:rPr>
      </w:pPr>
      <w:r w:rsidRPr="0004746D">
        <w:rPr>
          <w:rFonts w:ascii="Times New Roman" w:eastAsia="SimSun" w:hAnsi="Times New Roman"/>
          <w:sz w:val="24"/>
          <w:szCs w:val="24"/>
        </w:rPr>
        <w:fldChar w:fldCharType="begin"/>
      </w:r>
      <w:r w:rsidR="00E63735" w:rsidRPr="0004746D">
        <w:rPr>
          <w:rFonts w:ascii="Times New Roman" w:eastAsia="SimSun" w:hAnsi="Times New Roman"/>
          <w:sz w:val="24"/>
          <w:szCs w:val="24"/>
        </w:rPr>
        <w:instrText xml:space="preserve"> TOC \o "1-3" \h \z \u </w:instrText>
      </w:r>
      <w:r w:rsidRPr="0004746D">
        <w:rPr>
          <w:rFonts w:ascii="Times New Roman" w:eastAsia="SimSun" w:hAnsi="Times New Roman"/>
          <w:sz w:val="24"/>
          <w:szCs w:val="24"/>
        </w:rPr>
        <w:fldChar w:fldCharType="separate"/>
      </w:r>
      <w:hyperlink w:anchor="_Toc474587375" w:history="1">
        <w:r w:rsidR="00E63735" w:rsidRPr="0004746D">
          <w:rPr>
            <w:rFonts w:ascii="Times New Roman" w:eastAsia="SimSun" w:hAnsi="Times New Roman"/>
            <w:noProof/>
            <w:sz w:val="24"/>
            <w:szCs w:val="24"/>
          </w:rPr>
          <w:t>1.</w:t>
        </w:r>
        <w:r w:rsidR="00E63735" w:rsidRPr="0004746D">
          <w:rPr>
            <w:rFonts w:ascii="Times New Roman" w:eastAsia="SimSun" w:hAnsi="Times New Roman"/>
            <w:noProof/>
            <w:sz w:val="24"/>
            <w:szCs w:val="24"/>
          </w:rPr>
          <w:tab/>
        </w:r>
        <w:r w:rsidR="00DB3323">
          <w:rPr>
            <w:rFonts w:ascii="Times New Roman" w:eastAsia="SimSun" w:hAnsi="Times New Roman"/>
            <w:noProof/>
            <w:sz w:val="24"/>
            <w:szCs w:val="24"/>
          </w:rPr>
          <w:t>Паспорт фонда</w:t>
        </w:r>
        <w:r w:rsidR="00E63735" w:rsidRPr="0004746D">
          <w:rPr>
            <w:rFonts w:ascii="Times New Roman" w:eastAsia="SimSun" w:hAnsi="Times New Roman"/>
            <w:noProof/>
            <w:sz w:val="24"/>
            <w:szCs w:val="24"/>
          </w:rPr>
          <w:t xml:space="preserve"> контрольно-оценочных средств</w:t>
        </w:r>
        <w:r w:rsidR="00E63735" w:rsidRPr="0004746D">
          <w:rPr>
            <w:rFonts w:ascii="Times New Roman" w:eastAsia="SimSun" w:hAnsi="Times New Roman"/>
            <w:noProof/>
            <w:webHidden/>
            <w:sz w:val="24"/>
            <w:szCs w:val="24"/>
          </w:rPr>
          <w:tab/>
        </w:r>
      </w:hyperlink>
      <w:r w:rsidR="00173C73">
        <w:t>4</w:t>
      </w:r>
    </w:p>
    <w:p w:rsidR="00E63735" w:rsidRPr="0004746D" w:rsidRDefault="007E347E" w:rsidP="00E63735">
      <w:pPr>
        <w:tabs>
          <w:tab w:val="left" w:pos="880"/>
          <w:tab w:val="right" w:leader="dot" w:pos="9607"/>
        </w:tabs>
        <w:suppressAutoHyphens/>
        <w:spacing w:after="100"/>
        <w:ind w:left="440"/>
        <w:rPr>
          <w:rFonts w:ascii="Times New Roman" w:eastAsia="SimSun" w:hAnsi="Times New Roman"/>
          <w:noProof/>
          <w:sz w:val="24"/>
          <w:szCs w:val="24"/>
        </w:rPr>
      </w:pPr>
      <w:hyperlink w:anchor="_Toc474587376" w:history="1">
        <w:r w:rsidR="00E63735" w:rsidRPr="0004746D">
          <w:rPr>
            <w:rFonts w:ascii="Times New Roman" w:hAnsi="Times New Roman"/>
            <w:noProof/>
            <w:sz w:val="24"/>
            <w:szCs w:val="24"/>
            <w:lang w:eastAsia="ru-RU"/>
          </w:rPr>
          <w:t>2.</w:t>
        </w:r>
        <w:r w:rsidR="00E63735" w:rsidRPr="0004746D">
          <w:rPr>
            <w:rFonts w:ascii="Times New Roman" w:eastAsia="SimSun" w:hAnsi="Times New Roman"/>
            <w:noProof/>
            <w:sz w:val="24"/>
            <w:szCs w:val="24"/>
          </w:rPr>
          <w:tab/>
        </w:r>
        <w:r w:rsidR="00CD67A8" w:rsidRPr="005F0E38">
          <w:rPr>
            <w:rFonts w:ascii="Times New Roman" w:eastAsiaTheme="minorEastAsia" w:hAnsi="Times New Roman"/>
            <w:sz w:val="24"/>
            <w:szCs w:val="24"/>
          </w:rPr>
          <w:t xml:space="preserve">Оценка освоения умений и знаний </w:t>
        </w:r>
        <w:r w:rsidR="00CD67A8">
          <w:rPr>
            <w:rFonts w:ascii="Times New Roman" w:eastAsiaTheme="minorEastAsia" w:hAnsi="Times New Roman"/>
            <w:sz w:val="24"/>
            <w:szCs w:val="24"/>
          </w:rPr>
          <w:t>учебного предмета</w:t>
        </w:r>
        <w:r w:rsidR="00E63735" w:rsidRPr="0004746D">
          <w:rPr>
            <w:rFonts w:ascii="Times New Roman" w:eastAsia="SimSun" w:hAnsi="Times New Roman"/>
            <w:noProof/>
            <w:webHidden/>
            <w:sz w:val="24"/>
            <w:szCs w:val="24"/>
          </w:rPr>
          <w:tab/>
        </w:r>
      </w:hyperlink>
      <w:r w:rsidR="00173C73">
        <w:t>13</w:t>
      </w:r>
    </w:p>
    <w:p w:rsidR="00E63735" w:rsidRPr="0004746D" w:rsidRDefault="007E347E" w:rsidP="00E63735">
      <w:pPr>
        <w:tabs>
          <w:tab w:val="left" w:pos="880"/>
          <w:tab w:val="right" w:leader="dot" w:pos="9607"/>
        </w:tabs>
        <w:suppressAutoHyphens/>
        <w:spacing w:after="100"/>
        <w:ind w:left="440"/>
        <w:rPr>
          <w:rFonts w:ascii="Times New Roman" w:eastAsia="SimSun" w:hAnsi="Times New Roman"/>
          <w:noProof/>
          <w:sz w:val="24"/>
          <w:szCs w:val="24"/>
        </w:rPr>
      </w:pPr>
      <w:hyperlink w:anchor="_Toc474587377" w:history="1">
        <w:r w:rsidR="00173C73">
          <w:rPr>
            <w:rFonts w:ascii="Times New Roman" w:eastAsia="SimSun" w:hAnsi="Times New Roman"/>
            <w:noProof/>
            <w:sz w:val="24"/>
            <w:szCs w:val="24"/>
          </w:rPr>
          <w:t>3.</w:t>
        </w:r>
        <w:r w:rsidR="00173C73">
          <w:rPr>
            <w:rFonts w:ascii="Times New Roman" w:eastAsia="SimSun" w:hAnsi="Times New Roman"/>
            <w:noProof/>
            <w:sz w:val="24"/>
            <w:szCs w:val="24"/>
          </w:rPr>
          <w:tab/>
        </w:r>
        <w:r w:rsidR="00173C73" w:rsidRPr="00224A18">
          <w:rPr>
            <w:rFonts w:ascii="Times New Roman" w:eastAsiaTheme="minorEastAsia" w:hAnsi="Times New Roman"/>
            <w:sz w:val="24"/>
            <w:szCs w:val="24"/>
          </w:rPr>
          <w:t xml:space="preserve">Типовые задания для </w:t>
        </w:r>
        <w:r w:rsidR="00173C73">
          <w:rPr>
            <w:rFonts w:ascii="Times New Roman" w:eastAsiaTheme="minorEastAsia" w:hAnsi="Times New Roman"/>
            <w:sz w:val="24"/>
            <w:szCs w:val="24"/>
          </w:rPr>
          <w:t xml:space="preserve">текущей </w:t>
        </w:r>
        <w:r w:rsidR="00173C73" w:rsidRPr="00224A18">
          <w:rPr>
            <w:rFonts w:ascii="Times New Roman" w:eastAsiaTheme="minorEastAsia" w:hAnsi="Times New Roman"/>
            <w:sz w:val="24"/>
            <w:szCs w:val="24"/>
          </w:rPr>
          <w:t>оценки освоения учебно</w:t>
        </w:r>
        <w:r w:rsidR="00173C73">
          <w:rPr>
            <w:rFonts w:ascii="Times New Roman" w:eastAsiaTheme="minorEastAsia" w:hAnsi="Times New Roman"/>
            <w:sz w:val="24"/>
            <w:szCs w:val="24"/>
          </w:rPr>
          <w:t>го предмета</w:t>
        </w:r>
        <w:r w:rsidR="00E63735" w:rsidRPr="0004746D">
          <w:rPr>
            <w:rFonts w:ascii="Times New Roman" w:eastAsia="SimSun" w:hAnsi="Times New Roman"/>
            <w:noProof/>
            <w:webHidden/>
            <w:sz w:val="24"/>
            <w:szCs w:val="24"/>
          </w:rPr>
          <w:tab/>
        </w:r>
      </w:hyperlink>
      <w:r w:rsidR="00173C73">
        <w:t>14</w:t>
      </w:r>
    </w:p>
    <w:p w:rsidR="00E63735" w:rsidRPr="0004746D" w:rsidRDefault="007E347E" w:rsidP="00E63735">
      <w:pPr>
        <w:tabs>
          <w:tab w:val="left" w:pos="880"/>
          <w:tab w:val="right" w:leader="dot" w:pos="9607"/>
        </w:tabs>
        <w:suppressAutoHyphens/>
        <w:spacing w:after="100"/>
        <w:ind w:left="440"/>
        <w:rPr>
          <w:rFonts w:ascii="Times New Roman" w:eastAsia="SimSun" w:hAnsi="Times New Roman"/>
          <w:noProof/>
          <w:sz w:val="24"/>
          <w:szCs w:val="24"/>
        </w:rPr>
      </w:pPr>
      <w:hyperlink w:anchor="_Toc474587378" w:history="1">
        <w:r w:rsidR="00173C73">
          <w:rPr>
            <w:rFonts w:ascii="Times New Roman" w:eastAsia="SimSun" w:hAnsi="Times New Roman"/>
            <w:noProof/>
            <w:sz w:val="24"/>
            <w:szCs w:val="24"/>
          </w:rPr>
          <w:t>4.</w:t>
        </w:r>
        <w:r w:rsidR="00173C73">
          <w:rPr>
            <w:rFonts w:ascii="Times New Roman" w:eastAsia="SimSun" w:hAnsi="Times New Roman"/>
            <w:noProof/>
            <w:sz w:val="24"/>
            <w:szCs w:val="24"/>
          </w:rPr>
          <w:tab/>
        </w:r>
        <w:r w:rsidR="00173C73">
          <w:rPr>
            <w:rFonts w:eastAsiaTheme="minorEastAsia"/>
          </w:rPr>
          <w:t>Задания для подготовки к экзамену (ПА)</w:t>
        </w:r>
        <w:r w:rsidR="00E63735" w:rsidRPr="0004746D">
          <w:rPr>
            <w:rFonts w:ascii="Times New Roman" w:eastAsia="SimSun" w:hAnsi="Times New Roman"/>
            <w:noProof/>
            <w:webHidden/>
            <w:sz w:val="24"/>
            <w:szCs w:val="24"/>
          </w:rPr>
          <w:tab/>
        </w:r>
        <w:r w:rsidR="00173C73">
          <w:rPr>
            <w:rFonts w:ascii="Times New Roman" w:eastAsia="SimSun" w:hAnsi="Times New Roman"/>
            <w:noProof/>
            <w:webHidden/>
            <w:sz w:val="24"/>
            <w:szCs w:val="24"/>
          </w:rPr>
          <w:t>1</w:t>
        </w:r>
        <w:r w:rsidR="00E63735" w:rsidRPr="0004746D">
          <w:rPr>
            <w:rFonts w:ascii="Times New Roman" w:eastAsia="SimSun" w:hAnsi="Times New Roman"/>
            <w:noProof/>
            <w:webHidden/>
            <w:sz w:val="24"/>
            <w:szCs w:val="24"/>
          </w:rPr>
          <w:t>8</w:t>
        </w:r>
      </w:hyperlink>
    </w:p>
    <w:p w:rsidR="00FF517D" w:rsidRDefault="00752672" w:rsidP="00E63735">
      <w:pPr>
        <w:rPr>
          <w:rFonts w:ascii="Times New Roman" w:eastAsia="SimSun" w:hAnsi="Times New Roman"/>
          <w:sz w:val="24"/>
          <w:szCs w:val="24"/>
        </w:rPr>
      </w:pPr>
      <w:r w:rsidRPr="0004746D">
        <w:rPr>
          <w:rFonts w:ascii="Times New Roman" w:eastAsia="SimSun" w:hAnsi="Times New Roman"/>
          <w:sz w:val="24"/>
          <w:szCs w:val="24"/>
        </w:rPr>
        <w:fldChar w:fldCharType="end"/>
      </w:r>
    </w:p>
    <w:p w:rsidR="00E63735" w:rsidRDefault="00E63735" w:rsidP="00E63735">
      <w:pPr>
        <w:rPr>
          <w:rFonts w:ascii="Times New Roman" w:eastAsia="SimSun" w:hAnsi="Times New Roman"/>
          <w:sz w:val="24"/>
          <w:szCs w:val="24"/>
        </w:rPr>
      </w:pPr>
    </w:p>
    <w:p w:rsidR="00E63735" w:rsidRDefault="00E63735" w:rsidP="00E63735">
      <w:pPr>
        <w:rPr>
          <w:rFonts w:ascii="Times New Roman" w:eastAsia="SimSun" w:hAnsi="Times New Roman"/>
          <w:sz w:val="24"/>
          <w:szCs w:val="24"/>
        </w:rPr>
      </w:pPr>
    </w:p>
    <w:p w:rsidR="00E63735" w:rsidRDefault="00E63735" w:rsidP="00E63735">
      <w:pPr>
        <w:rPr>
          <w:rFonts w:ascii="Times New Roman" w:eastAsia="SimSun" w:hAnsi="Times New Roman"/>
          <w:sz w:val="24"/>
          <w:szCs w:val="24"/>
        </w:rPr>
      </w:pPr>
    </w:p>
    <w:p w:rsidR="00E63735" w:rsidRDefault="00E63735" w:rsidP="00E63735">
      <w:pPr>
        <w:rPr>
          <w:rFonts w:ascii="Times New Roman" w:eastAsia="SimSun" w:hAnsi="Times New Roman"/>
          <w:sz w:val="24"/>
          <w:szCs w:val="24"/>
        </w:rPr>
      </w:pPr>
    </w:p>
    <w:p w:rsidR="00E63735" w:rsidRDefault="00E63735" w:rsidP="00E63735">
      <w:pPr>
        <w:rPr>
          <w:rFonts w:ascii="Times New Roman" w:eastAsia="SimSun" w:hAnsi="Times New Roman"/>
          <w:sz w:val="24"/>
          <w:szCs w:val="24"/>
        </w:rPr>
      </w:pPr>
    </w:p>
    <w:p w:rsidR="00E63735" w:rsidRDefault="00E63735" w:rsidP="00E63735">
      <w:pPr>
        <w:rPr>
          <w:rFonts w:ascii="Times New Roman" w:eastAsia="SimSun" w:hAnsi="Times New Roman"/>
          <w:sz w:val="24"/>
          <w:szCs w:val="24"/>
        </w:rPr>
      </w:pPr>
    </w:p>
    <w:p w:rsidR="00E63735" w:rsidRDefault="00E63735" w:rsidP="00E63735">
      <w:pPr>
        <w:rPr>
          <w:rFonts w:ascii="Times New Roman" w:eastAsia="SimSun" w:hAnsi="Times New Roman"/>
          <w:sz w:val="24"/>
          <w:szCs w:val="24"/>
        </w:rPr>
      </w:pPr>
    </w:p>
    <w:p w:rsidR="00E63735" w:rsidRDefault="00E63735" w:rsidP="00E63735">
      <w:pPr>
        <w:rPr>
          <w:rFonts w:ascii="Times New Roman" w:eastAsia="SimSun" w:hAnsi="Times New Roman"/>
          <w:sz w:val="24"/>
          <w:szCs w:val="24"/>
        </w:rPr>
      </w:pPr>
    </w:p>
    <w:p w:rsidR="00E63735" w:rsidRDefault="00E63735" w:rsidP="00E63735">
      <w:pPr>
        <w:rPr>
          <w:rFonts w:ascii="Times New Roman" w:eastAsia="SimSun" w:hAnsi="Times New Roman"/>
          <w:sz w:val="24"/>
          <w:szCs w:val="24"/>
        </w:rPr>
      </w:pPr>
    </w:p>
    <w:p w:rsidR="00E63735" w:rsidRDefault="00E63735" w:rsidP="00E63735">
      <w:pPr>
        <w:rPr>
          <w:rFonts w:ascii="Times New Roman" w:eastAsia="SimSun" w:hAnsi="Times New Roman"/>
          <w:sz w:val="24"/>
          <w:szCs w:val="24"/>
        </w:rPr>
      </w:pPr>
    </w:p>
    <w:p w:rsidR="00E63735" w:rsidRDefault="00E63735" w:rsidP="00E63735">
      <w:pPr>
        <w:rPr>
          <w:rFonts w:ascii="Times New Roman" w:eastAsia="SimSun" w:hAnsi="Times New Roman"/>
          <w:sz w:val="24"/>
          <w:szCs w:val="24"/>
        </w:rPr>
      </w:pPr>
    </w:p>
    <w:p w:rsidR="00E63735" w:rsidRDefault="00E63735" w:rsidP="00E63735">
      <w:pPr>
        <w:rPr>
          <w:rFonts w:ascii="Times New Roman" w:eastAsia="SimSun" w:hAnsi="Times New Roman"/>
          <w:sz w:val="24"/>
          <w:szCs w:val="24"/>
        </w:rPr>
      </w:pPr>
    </w:p>
    <w:p w:rsidR="00E63735" w:rsidRDefault="00E63735" w:rsidP="00E63735">
      <w:pPr>
        <w:rPr>
          <w:rFonts w:ascii="Times New Roman" w:eastAsia="SimSun" w:hAnsi="Times New Roman"/>
          <w:sz w:val="24"/>
          <w:szCs w:val="24"/>
        </w:rPr>
      </w:pPr>
    </w:p>
    <w:p w:rsidR="00E63735" w:rsidRDefault="00E63735" w:rsidP="00E63735">
      <w:pPr>
        <w:rPr>
          <w:rFonts w:ascii="Times New Roman" w:eastAsia="SimSun" w:hAnsi="Times New Roman"/>
          <w:sz w:val="24"/>
          <w:szCs w:val="24"/>
        </w:rPr>
      </w:pPr>
    </w:p>
    <w:p w:rsidR="00E63735" w:rsidRDefault="00E63735" w:rsidP="00E63735">
      <w:pPr>
        <w:rPr>
          <w:rFonts w:ascii="Times New Roman" w:eastAsia="SimSun" w:hAnsi="Times New Roman"/>
          <w:sz w:val="24"/>
          <w:szCs w:val="24"/>
        </w:rPr>
      </w:pPr>
    </w:p>
    <w:p w:rsidR="00E63735" w:rsidRDefault="00E63735" w:rsidP="00E63735">
      <w:pPr>
        <w:rPr>
          <w:rFonts w:ascii="Times New Roman" w:eastAsia="SimSun" w:hAnsi="Times New Roman"/>
          <w:sz w:val="24"/>
          <w:szCs w:val="24"/>
        </w:rPr>
      </w:pPr>
    </w:p>
    <w:p w:rsidR="00E63735" w:rsidRDefault="00E63735" w:rsidP="00E63735">
      <w:pPr>
        <w:rPr>
          <w:rFonts w:ascii="Times New Roman" w:eastAsia="SimSun" w:hAnsi="Times New Roman"/>
          <w:sz w:val="24"/>
          <w:szCs w:val="24"/>
        </w:rPr>
      </w:pPr>
    </w:p>
    <w:p w:rsidR="00E63735" w:rsidRDefault="00E63735" w:rsidP="00E63735">
      <w:pPr>
        <w:rPr>
          <w:rFonts w:ascii="Times New Roman" w:eastAsia="SimSun" w:hAnsi="Times New Roman"/>
          <w:sz w:val="24"/>
          <w:szCs w:val="24"/>
        </w:rPr>
      </w:pPr>
    </w:p>
    <w:p w:rsidR="00E63735" w:rsidRDefault="00E63735" w:rsidP="00E63735">
      <w:pPr>
        <w:rPr>
          <w:rFonts w:ascii="Times New Roman" w:eastAsia="SimSun" w:hAnsi="Times New Roman"/>
          <w:sz w:val="24"/>
          <w:szCs w:val="24"/>
        </w:rPr>
      </w:pPr>
    </w:p>
    <w:p w:rsidR="00E63735" w:rsidRDefault="00E63735" w:rsidP="00E63735">
      <w:pPr>
        <w:rPr>
          <w:rFonts w:ascii="Times New Roman" w:eastAsia="SimSun" w:hAnsi="Times New Roman"/>
          <w:sz w:val="24"/>
          <w:szCs w:val="24"/>
        </w:rPr>
      </w:pPr>
    </w:p>
    <w:p w:rsidR="00173C73" w:rsidRDefault="00173C73" w:rsidP="00E63735">
      <w:pPr>
        <w:rPr>
          <w:rFonts w:ascii="Times New Roman" w:eastAsia="SimSun" w:hAnsi="Times New Roman"/>
          <w:sz w:val="24"/>
          <w:szCs w:val="24"/>
        </w:rPr>
      </w:pPr>
    </w:p>
    <w:p w:rsidR="00E63735" w:rsidRDefault="00E63735" w:rsidP="00E63735">
      <w:pPr>
        <w:rPr>
          <w:rFonts w:ascii="Times New Roman" w:hAnsi="Times New Roman"/>
        </w:rPr>
      </w:pPr>
    </w:p>
    <w:p w:rsidR="00FF517D" w:rsidRPr="0042705A" w:rsidRDefault="00FF517D" w:rsidP="00096B4D">
      <w:pPr>
        <w:rPr>
          <w:rFonts w:ascii="Times New Roman" w:hAnsi="Times New Roman"/>
        </w:rPr>
      </w:pPr>
    </w:p>
    <w:p w:rsidR="00E63735" w:rsidRPr="00E63735" w:rsidRDefault="00DB3323" w:rsidP="00E6373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>Паспорт фонда</w:t>
      </w:r>
      <w:bookmarkStart w:id="0" w:name="_GoBack"/>
      <w:bookmarkEnd w:id="0"/>
      <w:r w:rsidR="00E63735" w:rsidRPr="00E6373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контрольно-оценочных средств</w:t>
      </w:r>
    </w:p>
    <w:p w:rsidR="009E6F74" w:rsidRDefault="009E6F74" w:rsidP="0009555A">
      <w:pPr>
        <w:pStyle w:val="a3"/>
        <w:keepNext/>
        <w:keepLines/>
        <w:widowControl w:val="0"/>
        <w:suppressAutoHyphens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/>
        </w:rPr>
      </w:pPr>
      <w:r w:rsidRPr="009E6F74">
        <w:rPr>
          <w:rFonts w:ascii="Times New Roman" w:hAnsi="Times New Roman"/>
        </w:rPr>
        <w:t xml:space="preserve">Оценочные материалы по учебному предмету </w:t>
      </w:r>
      <w:r>
        <w:rPr>
          <w:rFonts w:ascii="Times New Roman" w:hAnsi="Times New Roman"/>
        </w:rPr>
        <w:t xml:space="preserve"> </w:t>
      </w:r>
      <w:r w:rsidRPr="009E6F74">
        <w:rPr>
          <w:rFonts w:ascii="Times New Roman" w:hAnsi="Times New Roman"/>
        </w:rPr>
        <w:t xml:space="preserve">СГ.05 Основы финансовой грамотности предназначены для проведения текущего контроля и промежуточной аттестации, с учетом профессиональной направленности программы среднего профессионального образования, реализуемой на базе основного общего образования по специальности </w:t>
      </w:r>
      <w:r w:rsidRPr="009E6F74">
        <w:rPr>
          <w:rFonts w:ascii="Times New Roman" w:hAnsi="Times New Roman"/>
          <w:b/>
          <w:bCs/>
        </w:rPr>
        <w:t>23.02.08 Строительство железных дорог, путь и путевое хозяйство</w:t>
      </w:r>
      <w:r w:rsidRPr="009E6F74">
        <w:rPr>
          <w:rFonts w:ascii="Times New Roman" w:hAnsi="Times New Roman"/>
        </w:rPr>
        <w:t>.</w:t>
      </w:r>
    </w:p>
    <w:p w:rsidR="0009555A" w:rsidRPr="0009555A" w:rsidRDefault="0009555A" w:rsidP="0009555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555A">
        <w:rPr>
          <w:rFonts w:ascii="Times New Roman" w:eastAsia="Times New Roman" w:hAnsi="Times New Roman"/>
          <w:sz w:val="24"/>
          <w:szCs w:val="24"/>
          <w:lang w:eastAsia="ru-RU"/>
        </w:rPr>
        <w:t>Комплект оценочных материалов для  текущего контроля и промежуточной аттестации разработан для оценки уровня освоения студентами планируемых результатов. В КОМ раскрыта типология оценочных ситуаций и заданий текущей и промежуточной аттестации по итогам освоения разделов основного содержания предмета и профессионально-ориентированного содержания (прикладного модуля).</w:t>
      </w:r>
    </w:p>
    <w:p w:rsidR="0009555A" w:rsidRPr="0009555A" w:rsidRDefault="0009555A" w:rsidP="0009555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555A">
        <w:rPr>
          <w:rFonts w:ascii="Times New Roman" w:eastAsia="Times New Roman" w:hAnsi="Times New Roman"/>
          <w:sz w:val="24"/>
          <w:szCs w:val="24"/>
          <w:lang w:eastAsia="ru-RU"/>
        </w:rPr>
        <w:t>Структурные элементы КОМ по предмету:</w:t>
      </w:r>
    </w:p>
    <w:p w:rsidR="0009555A" w:rsidRPr="0009555A" w:rsidRDefault="0009555A" w:rsidP="0009555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555A">
        <w:rPr>
          <w:rFonts w:ascii="Times New Roman" w:eastAsia="Times New Roman" w:hAnsi="Times New Roman"/>
          <w:sz w:val="24"/>
          <w:szCs w:val="24"/>
          <w:lang w:eastAsia="ru-RU"/>
        </w:rPr>
        <w:t>- паспорт комплекта оценочных материалов;</w:t>
      </w:r>
    </w:p>
    <w:p w:rsidR="0009555A" w:rsidRPr="0009555A" w:rsidRDefault="0009555A" w:rsidP="0009555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555A">
        <w:rPr>
          <w:rFonts w:ascii="Times New Roman" w:eastAsia="Times New Roman" w:hAnsi="Times New Roman"/>
          <w:sz w:val="24"/>
          <w:szCs w:val="24"/>
          <w:lang w:eastAsia="ru-RU"/>
        </w:rPr>
        <w:t>- результаты освоения предмета, подлежащие проверке;</w:t>
      </w:r>
    </w:p>
    <w:p w:rsidR="0009555A" w:rsidRPr="0009555A" w:rsidRDefault="0009555A" w:rsidP="0009555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555A">
        <w:rPr>
          <w:rFonts w:ascii="Times New Roman" w:eastAsia="Times New Roman" w:hAnsi="Times New Roman"/>
          <w:sz w:val="24"/>
          <w:szCs w:val="24"/>
          <w:lang w:eastAsia="ru-RU"/>
        </w:rPr>
        <w:t>- разноформатные задания для текущей аттестации по предмету;</w:t>
      </w:r>
    </w:p>
    <w:p w:rsidR="0009555A" w:rsidRPr="0009555A" w:rsidRDefault="0009555A" w:rsidP="0009555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555A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09555A">
        <w:rPr>
          <w:rFonts w:ascii="Times New Roman" w:eastAsia="Times New Roman" w:hAnsi="Times New Roman"/>
          <w:sz w:val="24"/>
          <w:szCs w:val="24"/>
          <w:lang w:eastAsia="ru-RU" w:bidi="en-US"/>
        </w:rPr>
        <w:t> </w:t>
      </w:r>
      <w:r w:rsidRPr="0009555A">
        <w:rPr>
          <w:rFonts w:ascii="Times New Roman" w:eastAsia="Times New Roman" w:hAnsi="Times New Roman"/>
          <w:sz w:val="24"/>
          <w:szCs w:val="24"/>
          <w:lang w:eastAsia="ru-RU"/>
        </w:rPr>
        <w:t>разноформатные задания для промежуточной аттестации по предмету.</w:t>
      </w:r>
    </w:p>
    <w:p w:rsidR="0009555A" w:rsidRPr="0009555A" w:rsidRDefault="0009555A" w:rsidP="0009555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555A">
        <w:rPr>
          <w:rFonts w:ascii="Times New Roman" w:eastAsia="Times New Roman" w:hAnsi="Times New Roman"/>
          <w:sz w:val="24"/>
          <w:szCs w:val="24"/>
          <w:lang w:eastAsia="ru-RU"/>
        </w:rPr>
        <w:t>Кроме оценочных заданий, ФОМ включает эталоны ответов к некоторым заданиям, а к типовым – алгоритмы решения либо ориентировочную основу действий.</w:t>
      </w:r>
    </w:p>
    <w:p w:rsidR="0009555A" w:rsidRPr="0009555A" w:rsidRDefault="0009555A" w:rsidP="0009555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555A">
        <w:rPr>
          <w:rFonts w:ascii="Times New Roman" w:eastAsia="Times New Roman" w:hAnsi="Times New Roman"/>
          <w:sz w:val="24"/>
          <w:szCs w:val="24"/>
          <w:lang w:eastAsia="ru-RU"/>
        </w:rPr>
        <w:t xml:space="preserve">Оценочные материалы направлены на формирование планируемых результатов и компетенций по указанной теме, разделу в рабочей программе. </w:t>
      </w:r>
    </w:p>
    <w:p w:rsidR="0009555A" w:rsidRPr="0009555A" w:rsidRDefault="0009555A" w:rsidP="0009555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ru" w:eastAsia="ru-RU"/>
        </w:rPr>
      </w:pPr>
      <w:r w:rsidRPr="0009555A">
        <w:rPr>
          <w:rFonts w:ascii="Times New Roman" w:eastAsia="Times New Roman" w:hAnsi="Times New Roman"/>
          <w:sz w:val="24"/>
          <w:szCs w:val="24"/>
          <w:lang w:val="ru" w:eastAsia="ru-RU"/>
        </w:rPr>
        <w:t xml:space="preserve">Контроль и оценка результатов обучения осуществляется преподавателем в процессе проведения практических и лабораторных занятий, тестирования, а также выполнения обучающимися индивидуальных заданий, проектов, исследований. Результаты обучения определяют, что обучающиеся должны знать, понимать и демонстрировать по завершении изучения предмета. </w:t>
      </w:r>
    </w:p>
    <w:p w:rsidR="0009555A" w:rsidRPr="0009555A" w:rsidRDefault="0009555A" w:rsidP="0009555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ru" w:eastAsia="ru-RU"/>
        </w:rPr>
      </w:pPr>
      <w:r w:rsidRPr="0009555A">
        <w:rPr>
          <w:rFonts w:ascii="Times New Roman" w:eastAsia="Times New Roman" w:hAnsi="Times New Roman"/>
          <w:sz w:val="24"/>
          <w:szCs w:val="24"/>
          <w:lang w:val="ru" w:eastAsia="ru-RU"/>
        </w:rPr>
        <w:t>Для проведения текущего контроля используются:</w:t>
      </w:r>
    </w:p>
    <w:p w:rsidR="0009555A" w:rsidRPr="0009555A" w:rsidRDefault="0009555A" w:rsidP="0009555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ru" w:eastAsia="ru-RU"/>
        </w:rPr>
      </w:pPr>
      <w:r w:rsidRPr="0009555A">
        <w:rPr>
          <w:rFonts w:ascii="Times New Roman" w:eastAsia="Times New Roman" w:hAnsi="Times New Roman"/>
          <w:sz w:val="24"/>
          <w:szCs w:val="24"/>
          <w:lang w:val="ru" w:eastAsia="ru-RU"/>
        </w:rPr>
        <w:t>Устный опрос</w:t>
      </w:r>
    </w:p>
    <w:p w:rsidR="0009555A" w:rsidRPr="0009555A" w:rsidRDefault="0009555A" w:rsidP="0009555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ru" w:eastAsia="ru-RU"/>
        </w:rPr>
      </w:pPr>
      <w:r w:rsidRPr="0009555A">
        <w:rPr>
          <w:rFonts w:ascii="Times New Roman" w:eastAsia="Times New Roman" w:hAnsi="Times New Roman"/>
          <w:sz w:val="24"/>
          <w:szCs w:val="24"/>
          <w:lang w:val="ru" w:eastAsia="ru-RU"/>
        </w:rPr>
        <w:t>Задания на соотнесение</w:t>
      </w:r>
    </w:p>
    <w:p w:rsidR="0009555A" w:rsidRPr="0009555A" w:rsidRDefault="0009555A" w:rsidP="0009555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555A">
        <w:rPr>
          <w:rFonts w:ascii="Times New Roman" w:eastAsia="Times New Roman" w:hAnsi="Times New Roman"/>
          <w:sz w:val="24"/>
          <w:szCs w:val="24"/>
          <w:lang w:val="ru" w:eastAsia="ru-RU"/>
        </w:rPr>
        <w:t>Проверочная работа</w:t>
      </w:r>
    </w:p>
    <w:p w:rsidR="0009555A" w:rsidRPr="0009555A" w:rsidRDefault="0009555A" w:rsidP="0009555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ru" w:eastAsia="ru-RU"/>
        </w:rPr>
      </w:pPr>
      <w:r w:rsidRPr="0009555A">
        <w:rPr>
          <w:rFonts w:ascii="Times New Roman" w:eastAsia="Times New Roman" w:hAnsi="Times New Roman"/>
          <w:sz w:val="24"/>
          <w:szCs w:val="24"/>
          <w:lang w:val="ru" w:eastAsia="ru-RU"/>
        </w:rPr>
        <w:t>Тестовые задания</w:t>
      </w:r>
    </w:p>
    <w:p w:rsidR="0009555A" w:rsidRPr="0009555A" w:rsidRDefault="0009555A" w:rsidP="0009555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ru" w:eastAsia="ru-RU"/>
        </w:rPr>
      </w:pPr>
      <w:r w:rsidRPr="0009555A">
        <w:rPr>
          <w:rFonts w:ascii="Times New Roman" w:eastAsia="Times New Roman" w:hAnsi="Times New Roman"/>
          <w:sz w:val="24"/>
          <w:szCs w:val="24"/>
          <w:lang w:val="ru" w:eastAsia="ru-RU"/>
        </w:rPr>
        <w:t>Работа над ошибками</w:t>
      </w:r>
    </w:p>
    <w:p w:rsidR="0009555A" w:rsidRPr="0009555A" w:rsidRDefault="0009555A" w:rsidP="0009555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ru" w:eastAsia="ru-RU"/>
        </w:rPr>
      </w:pPr>
      <w:r w:rsidRPr="0009555A">
        <w:rPr>
          <w:rFonts w:ascii="Times New Roman" w:eastAsia="Times New Roman" w:hAnsi="Times New Roman"/>
          <w:sz w:val="24"/>
          <w:szCs w:val="24"/>
          <w:lang w:val="ru" w:eastAsia="ru-RU"/>
        </w:rPr>
        <w:t>Решение задач</w:t>
      </w:r>
    </w:p>
    <w:p w:rsidR="0009555A" w:rsidRPr="0009555A" w:rsidRDefault="0009555A" w:rsidP="0009555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ru" w:eastAsia="ru-RU"/>
        </w:rPr>
      </w:pPr>
      <w:r w:rsidRPr="0009555A">
        <w:rPr>
          <w:rFonts w:ascii="Times New Roman" w:eastAsia="Times New Roman" w:hAnsi="Times New Roman"/>
          <w:sz w:val="24"/>
          <w:szCs w:val="24"/>
          <w:lang w:val="ru" w:eastAsia="ru-RU"/>
        </w:rPr>
        <w:t>Работа с текстом</w:t>
      </w:r>
    </w:p>
    <w:p w:rsidR="0009555A" w:rsidRPr="0009555A" w:rsidRDefault="0009555A" w:rsidP="0009555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555A">
        <w:rPr>
          <w:rFonts w:ascii="Times New Roman" w:eastAsia="Times New Roman" w:hAnsi="Times New Roman"/>
          <w:sz w:val="24"/>
          <w:szCs w:val="24"/>
          <w:lang w:eastAsia="ru-RU"/>
        </w:rPr>
        <w:t xml:space="preserve">В рамках текущего контроля проводится стартовая диагностика, а также используется тематическая оценка.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09555A">
        <w:rPr>
          <w:rFonts w:ascii="Times New Roman" w:eastAsia="Times New Roman" w:hAnsi="Times New Roman"/>
          <w:sz w:val="24"/>
          <w:szCs w:val="24"/>
          <w:lang w:eastAsia="ru-RU"/>
        </w:rPr>
        <w:t>Периодичность текущего контроля определяется рабочей программой по предмету. (ПЕРИОДИЧНОТЬ ПРОВЕДЕНИЯ после пройденного раздела)</w:t>
      </w:r>
    </w:p>
    <w:p w:rsidR="0009555A" w:rsidRPr="0009555A" w:rsidRDefault="0009555A" w:rsidP="0009555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555A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сдачи дифференцируемого зачета студенту необходимо выполнить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09555A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контрольные работы по разделам 1-5 и проведение практических и лабораторных работ.</w:t>
      </w:r>
    </w:p>
    <w:p w:rsidR="0009555A" w:rsidRPr="0009555A" w:rsidRDefault="0009555A" w:rsidP="0009555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555A">
        <w:rPr>
          <w:rFonts w:ascii="Times New Roman" w:eastAsia="Times New Roman" w:hAnsi="Times New Roman"/>
          <w:sz w:val="24"/>
          <w:szCs w:val="24"/>
          <w:lang w:eastAsia="ru-RU"/>
        </w:rPr>
        <w:t>Промежуточная аттестация проводится в форме дифференцируемого зачета.</w:t>
      </w:r>
    </w:p>
    <w:p w:rsidR="0009555A" w:rsidRPr="0009555A" w:rsidRDefault="0009555A" w:rsidP="0009555A">
      <w:pPr>
        <w:pStyle w:val="a3"/>
        <w:spacing w:line="360" w:lineRule="auto"/>
        <w:ind w:left="0"/>
        <w:rPr>
          <w:rFonts w:ascii="Times New Roman" w:hAnsi="Times New Roman"/>
          <w:b/>
          <w:bCs/>
        </w:rPr>
      </w:pPr>
      <w:r w:rsidRPr="0009555A">
        <w:rPr>
          <w:rFonts w:ascii="Times New Roman" w:hAnsi="Times New Roman"/>
          <w:b/>
          <w:bCs/>
        </w:rPr>
        <w:t>2. Планируемые ре</w:t>
      </w:r>
      <w:r>
        <w:rPr>
          <w:rFonts w:ascii="Times New Roman" w:hAnsi="Times New Roman"/>
          <w:b/>
          <w:bCs/>
        </w:rPr>
        <w:t>зультаты освоения учебной дисциплины.</w:t>
      </w:r>
    </w:p>
    <w:p w:rsidR="00CD67A8" w:rsidRPr="00CD67A8" w:rsidRDefault="00CD67A8" w:rsidP="00CD67A8">
      <w:pPr>
        <w:pStyle w:val="a3"/>
        <w:keepNext/>
        <w:keepLines/>
        <w:widowControl w:val="0"/>
        <w:suppressAutoHyphens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Cs w:val="28"/>
        </w:rPr>
      </w:pPr>
      <w:r w:rsidRPr="00CD67A8">
        <w:rPr>
          <w:rFonts w:ascii="Times New Roman" w:hAnsi="Times New Roman"/>
        </w:rPr>
        <w:t xml:space="preserve">В результате освоения общеобразовательного предмета </w:t>
      </w:r>
      <w:r>
        <w:rPr>
          <w:rFonts w:ascii="Times New Roman" w:hAnsi="Times New Roman"/>
        </w:rPr>
        <w:t>СГ.05</w:t>
      </w:r>
      <w:r w:rsidRPr="00CD67A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Основы финансовой грамотности</w:t>
      </w:r>
      <w:r w:rsidRPr="00CD67A8">
        <w:rPr>
          <w:rFonts w:ascii="Times New Roman" w:hAnsi="Times New Roman"/>
        </w:rPr>
        <w:t xml:space="preserve"> в соответствии с ФГОС СПО и на основе ФГОС СОО, у обучающегося будут сформированы следующие знания, умения, общие компетенции и личностные результаты: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89"/>
        <w:gridCol w:w="3764"/>
        <w:gridCol w:w="3895"/>
      </w:tblGrid>
      <w:tr w:rsidR="009E6F74" w:rsidRPr="009E6F74" w:rsidTr="005E47A1">
        <w:trPr>
          <w:trHeight w:val="649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color w:val="000000"/>
                <w:sz w:val="24"/>
                <w:szCs w:val="24"/>
              </w:rPr>
              <w:t>Код ОК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color w:val="000000"/>
                <w:sz w:val="24"/>
                <w:szCs w:val="24"/>
              </w:rPr>
              <w:t>Умения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color w:val="000000"/>
                <w:sz w:val="24"/>
                <w:szCs w:val="24"/>
              </w:rPr>
              <w:t>Знания</w:t>
            </w:r>
          </w:p>
        </w:tc>
      </w:tr>
      <w:tr w:rsidR="009E6F74" w:rsidRPr="009E6F74" w:rsidTr="005E47A1">
        <w:trPr>
          <w:trHeight w:val="212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ОК 01 Выбирать способы решения задач профессиональной </w:t>
            </w:r>
            <w:r w:rsidRPr="009E6F7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lastRenderedPageBreak/>
              <w:t>деятельности применительно к различным контекстам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Уметь: </w:t>
            </w:r>
          </w:p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 определять задачу в профессиональном и/или социальном контексте, в контексте личностного развития и управления финансовым благополучием; </w:t>
            </w:r>
          </w:p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- выявлять и отбирать информацию, необходимую для решения задачи;</w:t>
            </w:r>
          </w:p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составлять план действий;</w:t>
            </w:r>
          </w:p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определять необходимые ресурсы;</w:t>
            </w:r>
          </w:p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реализовывать составленный план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Знать:</w:t>
            </w:r>
          </w:p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- </w:t>
            </w:r>
            <w:r w:rsidRPr="009E6F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основные источники информации и ресурсы для решения задач в профессиональном и социальном </w:t>
            </w:r>
            <w:r w:rsidRPr="009E6F7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контексте, в контексте личностного развития и управления финансовым благополучием;</w:t>
            </w:r>
          </w:p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color w:val="000000"/>
                <w:sz w:val="24"/>
                <w:szCs w:val="24"/>
              </w:rPr>
              <w:t>- критерии оценки результатов принятого решения в профессиональной деятельности, для личностного развития и достижения финансового благополучия</w:t>
            </w:r>
          </w:p>
        </w:tc>
      </w:tr>
      <w:tr w:rsidR="009E6F74" w:rsidRPr="009E6F74" w:rsidTr="005E47A1">
        <w:trPr>
          <w:trHeight w:val="212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lastRenderedPageBreak/>
              <w:t>ОК 02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Уметь:</w:t>
            </w:r>
          </w:p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определять задачи для сбора информации; </w:t>
            </w:r>
          </w:p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color w:val="000000"/>
                <w:sz w:val="24"/>
                <w:szCs w:val="24"/>
              </w:rPr>
              <w:t>- планировать процесс поиска информации и осуществлять выбор необходимых источников;</w:t>
            </w:r>
          </w:p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структурировать получаемую информацию;  </w:t>
            </w:r>
          </w:p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color w:val="000000"/>
                <w:sz w:val="24"/>
                <w:szCs w:val="24"/>
              </w:rPr>
              <w:t>- оценивать практическую значимость результатов поиска;</w:t>
            </w:r>
          </w:p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color w:val="000000"/>
                <w:sz w:val="24"/>
                <w:szCs w:val="24"/>
              </w:rPr>
              <w:t>- оформлять результаты поиска, применять средства информационных технологий для решения профессиональных задач, задач личностного развития и финансового благополучия;</w:t>
            </w:r>
          </w:p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color w:val="000000"/>
                <w:sz w:val="24"/>
                <w:szCs w:val="24"/>
              </w:rPr>
              <w:t>- использовать различные цифровые средства при решении профессиональных задач, задач личностного развития и финансового благополучия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Знать:</w:t>
            </w:r>
          </w:p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- </w:t>
            </w:r>
            <w:r w:rsidRPr="009E6F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информационные источники, применяемые в профессиональной деятельности; для решения задач личностного развития и финансового благополучия; </w:t>
            </w:r>
          </w:p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формат представления результатов поиска информации, </w:t>
            </w:r>
          </w:p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color w:val="000000"/>
                <w:sz w:val="24"/>
                <w:szCs w:val="24"/>
              </w:rPr>
              <w:t>- современные средства и устройства информатизации;</w:t>
            </w:r>
          </w:p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color w:val="000000"/>
                <w:sz w:val="24"/>
                <w:szCs w:val="24"/>
              </w:rPr>
              <w:t>-  возможности использования различных цифровых средств при решении профессиональных задач, задач личностного развития и финансового благополучия</w:t>
            </w:r>
          </w:p>
        </w:tc>
      </w:tr>
      <w:tr w:rsidR="009E6F74" w:rsidRPr="009E6F74" w:rsidTr="005E47A1">
        <w:trPr>
          <w:trHeight w:val="212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ОК 03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</w:t>
            </w:r>
            <w:r w:rsidRPr="009E6F7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lastRenderedPageBreak/>
              <w:t>ситуациях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Уметь:</w:t>
            </w:r>
          </w:p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- </w:t>
            </w:r>
            <w:r w:rsidRPr="009E6F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деятельности, для ведения предпринимательской деятельности и личного финансового планирования; </w:t>
            </w:r>
          </w:p>
          <w:p w:rsidR="009E6F74" w:rsidRPr="009E6F74" w:rsidRDefault="009E6F74" w:rsidP="00B1731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осуществлять наличные и безналичные платежи, сравнивать различные способы оплаты товаров и услуг, соблюдать требования финансовой безопасности; </w:t>
            </w:r>
          </w:p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color w:val="000000"/>
                <w:sz w:val="24"/>
                <w:szCs w:val="24"/>
              </w:rPr>
              <w:t>- учитывать инфляцию при решении финансовых задач в профессии, личном планировании;</w:t>
            </w:r>
          </w:p>
          <w:p w:rsidR="009E6F74" w:rsidRPr="009E6F74" w:rsidRDefault="009E6F74" w:rsidP="00B1731E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планировать личные доходы и расходы, принимать финансовые решения, составлять </w:t>
            </w:r>
            <w:r w:rsidRPr="009E6F7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личный бюджет;</w:t>
            </w:r>
          </w:p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color w:val="000000"/>
                <w:sz w:val="24"/>
                <w:szCs w:val="24"/>
              </w:rPr>
              <w:t>- использовать разнообразие финансовых инструментов для управления личными финансами в целях достижения финансового благополучия с учетом финансовой безопасности;</w:t>
            </w:r>
          </w:p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color w:val="000000"/>
                <w:sz w:val="24"/>
                <w:szCs w:val="24"/>
              </w:rPr>
              <w:t>- выявлять сильные и слабые стороны бизнес-идеи, плана достижения личных финансовых целей;</w:t>
            </w:r>
          </w:p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color w:val="000000"/>
                <w:sz w:val="24"/>
                <w:szCs w:val="24"/>
              </w:rPr>
              <w:t>- производить основные финансовые расчеты в сферах предпринимательской деятельности и планирования личных финансов;</w:t>
            </w:r>
          </w:p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color w:val="000000"/>
                <w:sz w:val="24"/>
                <w:szCs w:val="24"/>
              </w:rPr>
              <w:t>- оценивать финансовые риски, связанные с осуществлением предпринимательской деятельности и планирования личных финансов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Знать:</w:t>
            </w:r>
          </w:p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принципы и методы презентации собственных бизнес-идей, в том числе различным категориям заинтересованных лиц; </w:t>
            </w:r>
          </w:p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color w:val="000000"/>
                <w:sz w:val="24"/>
                <w:szCs w:val="24"/>
              </w:rPr>
              <w:t>- основные принципы и методы проведения финансовых расчетов в процессе осуществления предпринимательской деятельности и планирования личных финансов;</w:t>
            </w:r>
          </w:p>
          <w:p w:rsidR="009E6F74" w:rsidRPr="009E6F74" w:rsidRDefault="009E6F74" w:rsidP="00B1731E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различие между наличными и безналичными платежами, порядок использования их при оплате покупки; </w:t>
            </w:r>
          </w:p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color w:val="000000"/>
                <w:sz w:val="24"/>
                <w:szCs w:val="24"/>
              </w:rPr>
              <w:t>- понятие инфляции, ее влияние на решение финансовых задач в профессии, личном планировании;</w:t>
            </w:r>
          </w:p>
          <w:p w:rsidR="009E6F74" w:rsidRPr="009E6F74" w:rsidRDefault="009E6F74" w:rsidP="00B1731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color w:val="000000"/>
                <w:sz w:val="24"/>
                <w:szCs w:val="24"/>
              </w:rPr>
              <w:t>структуру личных доходов и расходов, правила составления личного и семейного бюджета;</w:t>
            </w:r>
          </w:p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особенности различных банковских и страховых продуктов </w:t>
            </w:r>
            <w:r w:rsidRPr="009E6F7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и возможности их использования в профессиональной, предпринимательской деятельности и для управления личными финансами;  </w:t>
            </w:r>
          </w:p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color w:val="000000"/>
                <w:sz w:val="24"/>
                <w:szCs w:val="24"/>
              </w:rPr>
              <w:t>-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color w:val="000000"/>
                <w:sz w:val="24"/>
                <w:szCs w:val="24"/>
              </w:rPr>
              <w:t>- направления взаимодействия с государственными органами, сторонними организациями (в том числе, финансовыми) в профессиональной деятельности, при осуществлении предпринимательской деятельности и личного финансового планирования для реализации своих прав, и исполнения обязанностей</w:t>
            </w:r>
          </w:p>
        </w:tc>
      </w:tr>
      <w:tr w:rsidR="009E6F74" w:rsidRPr="009E6F74" w:rsidTr="005E47A1">
        <w:trPr>
          <w:trHeight w:val="212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lastRenderedPageBreak/>
              <w:t>ОК 04 Эффективно взаимодействовать и работать в коллективе и команде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Уметь:</w:t>
            </w:r>
          </w:p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- </w:t>
            </w:r>
            <w:r w:rsidRPr="009E6F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работать в коллективе и команде; </w:t>
            </w:r>
          </w:p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color w:val="000000"/>
                <w:sz w:val="24"/>
                <w:szCs w:val="24"/>
              </w:rPr>
              <w:t>- взаимодействовать с коллегами, руководством, клиентами, в ходе профессиональной и предпринимательской деятельности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Знать:</w:t>
            </w:r>
          </w:p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color w:val="000000"/>
                <w:sz w:val="24"/>
                <w:szCs w:val="24"/>
              </w:rPr>
              <w:t>- особенности работы в малых и больших группах, работы в команде, организации коллективной работы;</w:t>
            </w:r>
          </w:p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color w:val="000000"/>
                <w:sz w:val="24"/>
                <w:szCs w:val="24"/>
              </w:rPr>
              <w:t>- принципы организации проектной деятельности</w:t>
            </w:r>
          </w:p>
        </w:tc>
      </w:tr>
      <w:tr w:rsidR="009E6F74" w:rsidRPr="009E6F74" w:rsidTr="005E47A1">
        <w:trPr>
          <w:trHeight w:val="212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ПК</w:t>
            </w:r>
            <w:r w:rsidRPr="009E6F74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footnoteReference w:id="1"/>
            </w:r>
            <w:r w:rsidRPr="009E6F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… </w:t>
            </w:r>
            <w:r w:rsidRPr="009E6F74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E6F7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(из ПОП соответствующей профессии/ специальности)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F74" w:rsidRPr="009E6F74" w:rsidRDefault="009E6F74" w:rsidP="009E6F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FF517D" w:rsidRDefault="00FF517D" w:rsidP="00FF51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9555A" w:rsidRPr="0009555A" w:rsidRDefault="0009555A" w:rsidP="0009555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-34" w:tblpY="720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876"/>
        <w:gridCol w:w="1701"/>
        <w:gridCol w:w="1985"/>
        <w:gridCol w:w="1843"/>
      </w:tblGrid>
      <w:tr w:rsidR="0009555A" w:rsidRPr="0009555A" w:rsidTr="002A475B">
        <w:tc>
          <w:tcPr>
            <w:tcW w:w="2235" w:type="dxa"/>
            <w:vMerge w:val="restart"/>
          </w:tcPr>
          <w:p w:rsidR="0009555A" w:rsidRPr="0009555A" w:rsidRDefault="0009555A" w:rsidP="002A47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55A">
              <w:rPr>
                <w:rFonts w:ascii="Times New Roman" w:hAnsi="Times New Roman"/>
                <w:sz w:val="24"/>
                <w:szCs w:val="24"/>
              </w:rPr>
              <w:t>Элемент учебного предмета</w:t>
            </w:r>
          </w:p>
        </w:tc>
        <w:tc>
          <w:tcPr>
            <w:tcW w:w="7405" w:type="dxa"/>
            <w:gridSpan w:val="4"/>
            <w:shd w:val="clear" w:color="auto" w:fill="auto"/>
          </w:tcPr>
          <w:p w:rsidR="0009555A" w:rsidRPr="0009555A" w:rsidRDefault="0009555A" w:rsidP="002A47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55A">
              <w:rPr>
                <w:rFonts w:ascii="Times New Roman" w:hAnsi="Times New Roman"/>
                <w:sz w:val="24"/>
                <w:szCs w:val="24"/>
              </w:rPr>
              <w:t>Формы и методы  контроля</w:t>
            </w:r>
          </w:p>
        </w:tc>
      </w:tr>
      <w:tr w:rsidR="0009555A" w:rsidRPr="0009555A" w:rsidTr="002A475B">
        <w:trPr>
          <w:trHeight w:val="124"/>
        </w:trPr>
        <w:tc>
          <w:tcPr>
            <w:tcW w:w="2235" w:type="dxa"/>
            <w:vMerge/>
          </w:tcPr>
          <w:p w:rsidR="0009555A" w:rsidRPr="0009555A" w:rsidRDefault="0009555A" w:rsidP="002A475B">
            <w:pPr>
              <w:spacing w:after="0" w:line="240" w:lineRule="auto"/>
              <w:ind w:firstLine="1429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7" w:type="dxa"/>
            <w:gridSpan w:val="2"/>
            <w:shd w:val="clear" w:color="auto" w:fill="auto"/>
          </w:tcPr>
          <w:p w:rsidR="0009555A" w:rsidRPr="0009555A" w:rsidRDefault="0009555A" w:rsidP="002A475B">
            <w:pPr>
              <w:spacing w:after="0" w:line="240" w:lineRule="auto"/>
              <w:ind w:firstLine="1429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55A">
              <w:rPr>
                <w:rFonts w:ascii="Times New Roman" w:hAnsi="Times New Roman"/>
                <w:sz w:val="24"/>
                <w:szCs w:val="24"/>
              </w:rPr>
              <w:t>Текущий   контроль</w:t>
            </w:r>
          </w:p>
        </w:tc>
        <w:tc>
          <w:tcPr>
            <w:tcW w:w="3828" w:type="dxa"/>
            <w:gridSpan w:val="2"/>
          </w:tcPr>
          <w:p w:rsidR="0009555A" w:rsidRPr="0009555A" w:rsidRDefault="0009555A" w:rsidP="002A47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55A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</w:tr>
      <w:tr w:rsidR="0009555A" w:rsidRPr="0009555A" w:rsidTr="002A475B">
        <w:trPr>
          <w:trHeight w:val="631"/>
        </w:trPr>
        <w:tc>
          <w:tcPr>
            <w:tcW w:w="2235" w:type="dxa"/>
            <w:vMerge/>
          </w:tcPr>
          <w:p w:rsidR="0009555A" w:rsidRPr="0009555A" w:rsidRDefault="0009555A" w:rsidP="002A475B">
            <w:pPr>
              <w:spacing w:after="0" w:line="240" w:lineRule="auto"/>
              <w:ind w:firstLine="1429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6" w:type="dxa"/>
            <w:shd w:val="clear" w:color="auto" w:fill="auto"/>
          </w:tcPr>
          <w:p w:rsidR="0009555A" w:rsidRPr="0009555A" w:rsidRDefault="0009555A" w:rsidP="002A47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55A">
              <w:rPr>
                <w:rFonts w:ascii="Times New Roman" w:hAnsi="Times New Roman"/>
                <w:sz w:val="24"/>
                <w:szCs w:val="24"/>
              </w:rPr>
              <w:t>Форма контроля</w:t>
            </w:r>
          </w:p>
        </w:tc>
        <w:tc>
          <w:tcPr>
            <w:tcW w:w="1701" w:type="dxa"/>
            <w:shd w:val="clear" w:color="auto" w:fill="auto"/>
          </w:tcPr>
          <w:p w:rsidR="0009555A" w:rsidRPr="0009555A" w:rsidRDefault="0009555A" w:rsidP="002A47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55A">
              <w:rPr>
                <w:rFonts w:ascii="Times New Roman" w:hAnsi="Times New Roman"/>
                <w:sz w:val="24"/>
                <w:szCs w:val="24"/>
              </w:rPr>
              <w:t>Проверяемые  У, З, ОК</w:t>
            </w:r>
          </w:p>
        </w:tc>
        <w:tc>
          <w:tcPr>
            <w:tcW w:w="1985" w:type="dxa"/>
          </w:tcPr>
          <w:p w:rsidR="0009555A" w:rsidRPr="0009555A" w:rsidRDefault="0009555A" w:rsidP="002A47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55A">
              <w:rPr>
                <w:rFonts w:ascii="Times New Roman" w:hAnsi="Times New Roman"/>
                <w:sz w:val="24"/>
                <w:szCs w:val="24"/>
              </w:rPr>
              <w:t>Форма контроля</w:t>
            </w:r>
          </w:p>
        </w:tc>
        <w:tc>
          <w:tcPr>
            <w:tcW w:w="1843" w:type="dxa"/>
          </w:tcPr>
          <w:p w:rsidR="0009555A" w:rsidRPr="0009555A" w:rsidRDefault="0009555A" w:rsidP="002A47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55A">
              <w:rPr>
                <w:rFonts w:ascii="Times New Roman" w:hAnsi="Times New Roman"/>
                <w:sz w:val="24"/>
                <w:szCs w:val="24"/>
              </w:rPr>
              <w:t>Проверяемые  У, З, ОК</w:t>
            </w:r>
          </w:p>
        </w:tc>
      </w:tr>
      <w:tr w:rsidR="0009555A" w:rsidRPr="0009555A" w:rsidTr="002A475B">
        <w:trPr>
          <w:trHeight w:val="1045"/>
        </w:trPr>
        <w:tc>
          <w:tcPr>
            <w:tcW w:w="2235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</w:t>
            </w:r>
          </w:p>
          <w:p w:rsidR="0009555A" w:rsidRPr="0009555A" w:rsidRDefault="0009555A" w:rsidP="00EE2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Устный опрос</w:t>
            </w:r>
          </w:p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У1, У2,У3, У4</w:t>
            </w:r>
          </w:p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 1, З2, З3,З4,</w:t>
            </w:r>
          </w:p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ОК01, ОК02</w:t>
            </w:r>
          </w:p>
        </w:tc>
        <w:tc>
          <w:tcPr>
            <w:tcW w:w="1985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У1, У2, У3, У4 З 1, З2, З3, З4,</w:t>
            </w:r>
          </w:p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ОК01, ОК02 </w:t>
            </w:r>
          </w:p>
        </w:tc>
      </w:tr>
      <w:tr w:rsidR="0009555A" w:rsidRPr="0009555A" w:rsidTr="002A475B">
        <w:tc>
          <w:tcPr>
            <w:tcW w:w="2235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Раздел 2</w:t>
            </w:r>
          </w:p>
          <w:p w:rsidR="00146AE4" w:rsidRPr="00146AE4" w:rsidRDefault="00146AE4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6A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Расчетно-</w:t>
            </w:r>
          </w:p>
          <w:p w:rsidR="0009555A" w:rsidRPr="0009555A" w:rsidRDefault="00146AE4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6A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кассовые Операции.</w:t>
            </w:r>
          </w:p>
        </w:tc>
        <w:tc>
          <w:tcPr>
            <w:tcW w:w="1876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опрос, тестирование, </w:t>
            </w:r>
            <w:r w:rsidRPr="0009555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У1, У2, У3, З1,З2, </w:t>
            </w:r>
          </w:p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ОК01, ОК02</w:t>
            </w:r>
          </w:p>
        </w:tc>
        <w:tc>
          <w:tcPr>
            <w:tcW w:w="1985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У1, У2, У3, У4</w:t>
            </w:r>
          </w:p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 1, З2, З3, З4, </w:t>
            </w:r>
          </w:p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ОК01, ОК02</w:t>
            </w:r>
          </w:p>
        </w:tc>
      </w:tr>
      <w:tr w:rsidR="0009555A" w:rsidRPr="0009555A" w:rsidTr="002A475B">
        <w:tc>
          <w:tcPr>
            <w:tcW w:w="2235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</w:t>
            </w:r>
          </w:p>
          <w:p w:rsidR="0009555A" w:rsidRPr="0009555A" w:rsidRDefault="00146AE4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Страхова</w:t>
            </w:r>
            <w:r w:rsidRPr="00146A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1876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опрос, тестирование, Контрольная работа № 1</w:t>
            </w:r>
          </w:p>
        </w:tc>
        <w:tc>
          <w:tcPr>
            <w:tcW w:w="1701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У1, У2,У3, У4, У 6</w:t>
            </w:r>
          </w:p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 1, З2, З3,З4,</w:t>
            </w:r>
          </w:p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ОК01, ОК02</w:t>
            </w:r>
          </w:p>
        </w:tc>
        <w:tc>
          <w:tcPr>
            <w:tcW w:w="1985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У1,У2, У3, З2,З3,З4</w:t>
            </w:r>
          </w:p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ОК01, ОК02</w:t>
            </w:r>
          </w:p>
        </w:tc>
      </w:tr>
      <w:tr w:rsidR="0009555A" w:rsidRPr="0009555A" w:rsidTr="002A475B">
        <w:tc>
          <w:tcPr>
            <w:tcW w:w="2235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</w:t>
            </w:r>
          </w:p>
          <w:p w:rsidR="0009555A" w:rsidRPr="0009555A" w:rsidRDefault="002A475B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Основы налогообло</w:t>
            </w:r>
            <w:r w:rsidRPr="002A47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жения</w:t>
            </w:r>
          </w:p>
        </w:tc>
        <w:tc>
          <w:tcPr>
            <w:tcW w:w="1876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опрос, тестирование.  </w:t>
            </w:r>
          </w:p>
        </w:tc>
        <w:tc>
          <w:tcPr>
            <w:tcW w:w="1701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У1,У2,У3, З1,З2,</w:t>
            </w:r>
          </w:p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ОК01, ОК02, ОК07</w:t>
            </w:r>
          </w:p>
        </w:tc>
        <w:tc>
          <w:tcPr>
            <w:tcW w:w="1985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У1, У2, У3, У4</w:t>
            </w:r>
          </w:p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 1, З2, З3, З4, </w:t>
            </w:r>
          </w:p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ОК01, ОК02, ОК07</w:t>
            </w:r>
          </w:p>
        </w:tc>
      </w:tr>
      <w:tr w:rsidR="0009555A" w:rsidRPr="0009555A" w:rsidTr="002A475B">
        <w:tc>
          <w:tcPr>
            <w:tcW w:w="2235" w:type="dxa"/>
          </w:tcPr>
          <w:p w:rsid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5 </w:t>
            </w:r>
          </w:p>
          <w:p w:rsidR="002A475B" w:rsidRPr="0009555A" w:rsidRDefault="002A475B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47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Личное финансовое планирование</w:t>
            </w:r>
          </w:p>
        </w:tc>
        <w:tc>
          <w:tcPr>
            <w:tcW w:w="1876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опрос, </w:t>
            </w:r>
          </w:p>
        </w:tc>
        <w:tc>
          <w:tcPr>
            <w:tcW w:w="1701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У1,У3,У5, З1, З3,З4, </w:t>
            </w:r>
          </w:p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01,ОК 02, ОК 04,ОК 07</w:t>
            </w:r>
          </w:p>
        </w:tc>
        <w:tc>
          <w:tcPr>
            <w:tcW w:w="1985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У1,У3,У5, З1, З3,З4, </w:t>
            </w:r>
          </w:p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01,ОК 02, ОК 04,ОК 07</w:t>
            </w:r>
          </w:p>
        </w:tc>
      </w:tr>
      <w:tr w:rsidR="0009555A" w:rsidRPr="0009555A" w:rsidTr="002A475B">
        <w:tc>
          <w:tcPr>
            <w:tcW w:w="2235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1843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У1, У2, У3, У4</w:t>
            </w:r>
          </w:p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 1, З2, З3, З4, </w:t>
            </w:r>
          </w:p>
        </w:tc>
      </w:tr>
    </w:tbl>
    <w:p w:rsidR="0009555A" w:rsidRDefault="0009555A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555A" w:rsidRDefault="0009555A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555A" w:rsidRDefault="0009555A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555A" w:rsidRDefault="0009555A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555A" w:rsidRDefault="0009555A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555A" w:rsidRDefault="0009555A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555A" w:rsidRDefault="0009555A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555A" w:rsidRDefault="0009555A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555A" w:rsidRDefault="0009555A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555A" w:rsidRDefault="0009555A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555A" w:rsidRDefault="0009555A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4FB4" w:rsidRDefault="004A4FB4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4FB4" w:rsidRDefault="004A4FB4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4FB4" w:rsidRDefault="004A4FB4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4FB4" w:rsidRDefault="004A4FB4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4FB4" w:rsidRDefault="004A4FB4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4FB4" w:rsidRDefault="004A4FB4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4FB4" w:rsidRDefault="004A4FB4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4FB4" w:rsidRDefault="004A4FB4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4FB4" w:rsidRDefault="004A4FB4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4FB4" w:rsidRDefault="004A4FB4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4FB4" w:rsidRPr="004A4FB4" w:rsidRDefault="004A4FB4" w:rsidP="004A4FB4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</w:t>
      </w:r>
      <w:r w:rsidRPr="004A4FB4">
        <w:rPr>
          <w:rFonts w:ascii="Times New Roman" w:eastAsia="Times New Roman" w:hAnsi="Times New Roman"/>
          <w:b/>
          <w:sz w:val="24"/>
          <w:szCs w:val="24"/>
          <w:lang w:eastAsia="ru-RU"/>
        </w:rPr>
        <w:t>Оценочные материалы для проведения текущего контроля</w:t>
      </w:r>
    </w:p>
    <w:p w:rsidR="004A4FB4" w:rsidRPr="004A4FB4" w:rsidRDefault="004A4FB4" w:rsidP="004A4F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FB4">
        <w:rPr>
          <w:rFonts w:ascii="Times New Roman" w:eastAsia="Times New Roman" w:hAnsi="Times New Roman"/>
          <w:sz w:val="24"/>
          <w:szCs w:val="24"/>
          <w:lang w:eastAsia="ru-RU"/>
        </w:rPr>
        <w:t xml:space="preserve">Текущий контроль проводятся во время аудиторных занятий по математике в соответствии с учебным планом и рабочей программой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СГ.05 Основы финансовой грамотности</w:t>
      </w:r>
      <w:r w:rsidRPr="004A4FB4">
        <w:rPr>
          <w:rFonts w:ascii="Times New Roman" w:eastAsia="Times New Roman" w:hAnsi="Times New Roman"/>
          <w:sz w:val="24"/>
          <w:szCs w:val="24"/>
          <w:lang w:eastAsia="ru-RU"/>
        </w:rPr>
        <w:t xml:space="preserve"> по всем разделам программы. Текущий контроль состоит из двух частей: теоретической и практической. При этом обучающиеся получают две отметки.</w:t>
      </w:r>
    </w:p>
    <w:p w:rsidR="004A4FB4" w:rsidRPr="004A4FB4" w:rsidRDefault="004A4FB4" w:rsidP="004A4F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FB4">
        <w:rPr>
          <w:rFonts w:ascii="Times New Roman" w:eastAsia="Times New Roman" w:hAnsi="Times New Roman"/>
          <w:sz w:val="24"/>
          <w:szCs w:val="24"/>
          <w:lang w:eastAsia="ru-RU"/>
        </w:rPr>
        <w:t>Теоретическая часть проходит в форме устных ответов: обучающиеся вытягивают пять карточек с вопросами, дают полный ответ (со списком вопросов обучающиеся знакомятся в начале изучения раздела).</w:t>
      </w:r>
    </w:p>
    <w:p w:rsidR="004A4FB4" w:rsidRPr="004A4FB4" w:rsidRDefault="004A4FB4" w:rsidP="004A4FB4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4A4FB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Шкала перевода баллов в отметки по пятибалльной системе</w:t>
      </w:r>
    </w:p>
    <w:p w:rsidR="004A4FB4" w:rsidRPr="004A4FB4" w:rsidRDefault="004A4FB4" w:rsidP="004A4FB4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564"/>
      </w:tblGrid>
      <w:tr w:rsidR="004A4FB4" w:rsidRPr="004A4FB4" w:rsidTr="00332CB0">
        <w:tc>
          <w:tcPr>
            <w:tcW w:w="2628" w:type="dxa"/>
          </w:tcPr>
          <w:p w:rsidR="004A4FB4" w:rsidRPr="004A4FB4" w:rsidRDefault="004A4FB4" w:rsidP="004A4FB4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4A4FB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7564" w:type="dxa"/>
          </w:tcPr>
          <w:p w:rsidR="004A4FB4" w:rsidRPr="004A4FB4" w:rsidRDefault="004A4FB4" w:rsidP="004A4FB4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4A4FB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Количество верных ответов на теоретические вопросы</w:t>
            </w:r>
          </w:p>
          <w:p w:rsidR="004A4FB4" w:rsidRPr="004A4FB4" w:rsidRDefault="004A4FB4" w:rsidP="004A4FB4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4A4FB4" w:rsidRPr="004A4FB4" w:rsidTr="00332CB0">
        <w:tc>
          <w:tcPr>
            <w:tcW w:w="2628" w:type="dxa"/>
          </w:tcPr>
          <w:p w:rsidR="004A4FB4" w:rsidRPr="004A4FB4" w:rsidRDefault="004A4FB4" w:rsidP="004A4FB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A4FB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«3» (удов.)</w:t>
            </w:r>
          </w:p>
        </w:tc>
        <w:tc>
          <w:tcPr>
            <w:tcW w:w="7564" w:type="dxa"/>
          </w:tcPr>
          <w:p w:rsidR="004A4FB4" w:rsidRPr="004A4FB4" w:rsidRDefault="004A4FB4" w:rsidP="004A4FB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A4FB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4A4FB4" w:rsidRPr="004A4FB4" w:rsidTr="00332CB0">
        <w:tc>
          <w:tcPr>
            <w:tcW w:w="2628" w:type="dxa"/>
          </w:tcPr>
          <w:p w:rsidR="004A4FB4" w:rsidRPr="004A4FB4" w:rsidRDefault="004A4FB4" w:rsidP="004A4FB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A4FB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«4» (хорошо)</w:t>
            </w:r>
          </w:p>
        </w:tc>
        <w:tc>
          <w:tcPr>
            <w:tcW w:w="7564" w:type="dxa"/>
          </w:tcPr>
          <w:p w:rsidR="004A4FB4" w:rsidRPr="004A4FB4" w:rsidRDefault="004A4FB4" w:rsidP="004A4FB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A4FB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4A4FB4" w:rsidRPr="004A4FB4" w:rsidTr="00332CB0">
        <w:tc>
          <w:tcPr>
            <w:tcW w:w="2628" w:type="dxa"/>
          </w:tcPr>
          <w:p w:rsidR="004A4FB4" w:rsidRPr="004A4FB4" w:rsidRDefault="004A4FB4" w:rsidP="004A4FB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A4FB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«5» (отлично)</w:t>
            </w:r>
          </w:p>
        </w:tc>
        <w:tc>
          <w:tcPr>
            <w:tcW w:w="7564" w:type="dxa"/>
          </w:tcPr>
          <w:p w:rsidR="004A4FB4" w:rsidRPr="004A4FB4" w:rsidRDefault="004A4FB4" w:rsidP="004A4FB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A4FB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5</w:t>
            </w:r>
          </w:p>
        </w:tc>
      </w:tr>
    </w:tbl>
    <w:p w:rsidR="004A4FB4" w:rsidRPr="004A4FB4" w:rsidRDefault="004A4FB4" w:rsidP="004A4F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4FB4" w:rsidRPr="004A4FB4" w:rsidRDefault="004A4FB4" w:rsidP="004A4F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FB4">
        <w:rPr>
          <w:rFonts w:ascii="Times New Roman" w:eastAsia="Times New Roman" w:hAnsi="Times New Roman"/>
          <w:sz w:val="24"/>
          <w:szCs w:val="24"/>
          <w:lang w:eastAsia="ru-RU"/>
        </w:rPr>
        <w:t xml:space="preserve">На выполнение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контрольной работы по финансовой грамотности</w:t>
      </w:r>
      <w:r w:rsidRPr="004A4FB4">
        <w:rPr>
          <w:rFonts w:ascii="Times New Roman" w:eastAsia="Times New Roman" w:hAnsi="Times New Roman"/>
          <w:sz w:val="24"/>
          <w:szCs w:val="24"/>
          <w:lang w:eastAsia="ru-RU"/>
        </w:rPr>
        <w:t xml:space="preserve"> дается 1 академический час (45 минут).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Типовые задания для оценки умений:</w:t>
      </w:r>
    </w:p>
    <w:p w:rsidR="0099628D" w:rsidRPr="00173C73" w:rsidRDefault="00AF08ED" w:rsidP="00996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contextualSpacing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173C73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Контрольная работа № 1</w:t>
      </w:r>
      <w:r w:rsidR="0099628D" w:rsidRPr="00173C73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теме «</w:t>
      </w:r>
      <w:r w:rsidR="00173C73" w:rsidRPr="00173C73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Б</w:t>
      </w:r>
      <w:r w:rsidR="0099628D" w:rsidRPr="00173C73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анковские продукты».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Представленные ниже тестовые задания, необходимо выполнить согласно инструкции. 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Выбрать один или несколько вариантов ответов. 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Элементом банковской системы не является: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Центральный эмиссионный банк.   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Небанковская кредитная организация, имеющая лицензию на правосовершения банковских операций.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Коммерческий банк.    Г) Казначейство.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Расчетно-кассовый центр осуществляет расчетно-кассовое обслуживание: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Предприятий.      Б) Населения.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Коммерческих банков.     Г) Местных органов власти.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3. В условиях рыночной экономики эмиссия наличных денег осуществляется: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Коммерческими банками.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Коммерческими банками и центральным банком.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Центральным банком.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Коммерческими банками и предприятиями.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 Первые банки современного типа возникли: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В Италии.   Б) В Германии.   В) Во Франции.    Г) На Руси.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 Функция ... является основополагающей для обеспечения деятельности банка.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Консультанта по вкладам.                  Б) Инвестора в векселя.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Аккумуляции свободных средств.     Г) Посредничества в расчетах.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6. …… метод надзора за деятельностью кредитных организа ций предполагает изучение их финансового положения по данным представляемой в Банк России отчетности.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Контрольно-ревизионный.   Б) Дистанционный. В) Комплексный. Г) Сплошной.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7. Операции на открытом рынке – это деятельность центрального банка по: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Предоставлению ссуд коммерческим банкам.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 Кредитованию населения.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Сокращению счетов коммерческих банков.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Покупке или продаже государственных ценных бумаг.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 ... кредитных организаций осуществляется путем предоставления центральным банком займов в случае появления у них временных финансовых трудностей.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Рефинансирование.   Б) Бюджетирование.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Дифференциация.      Г) Инспектирование.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9. Клиентами центрального банка, как правило, являются: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Непосредственно предприятия и организации различных секторов экономики.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Физические лица.   В) Только кредитные организации.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Все юридические лица.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10. Кредитной организации запрещено заниматься: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Ссудной деятельностью.   Б) Расчетно-кассовым обслуживанием клиентов.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Торговой деятельностью.  Г) Открытием и ведением счетов физических и юридических лиц.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11. Коммерческий банк выполняет функцию: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Кассира правительства.   Б) Посредничества в кредите.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Органа банковского надзора.   Г) Кредитора последней инстанции.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12. ... операции – это операции по привлечению средств банками с целью формирования их ресурсной базы.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Активные.  Б) Пассивные.  В) Комиссионно-посреднические.   Г) Трастовые.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13.  В банковском кредите уплата ссудного процента производится: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В момент погашения ссуды.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Равномерными взносами заемщика.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Путем удержания банком процентов из выдаваемой суммы кредита.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Любым способом по согласованию кредитора и заемщика.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14. Залог, передаваемый коммерческому банку заемщиком на период пользования им ссудой, называется: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Закладом.  Б) Поручительством. В) Цессией.  Г) Ипотекой.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15. В безналичном обороте функционируют деньги в качестве: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Средства обращения.  Б) Средства накопления.  В) Средства платежа.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Меры стоимости.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9628D" w:rsidRPr="00173C73" w:rsidRDefault="00173C73" w:rsidP="00996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173C73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Контрольная работа № 2</w:t>
      </w:r>
      <w:r w:rsidR="0099628D" w:rsidRPr="00173C73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: по теме «Страхование»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Представленные ниже тестовые задания, необходимо выполнить согласно инструкции. 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Выбрать один или несколько вариантов ответов. </w:t>
      </w:r>
    </w:p>
    <w:p w:rsidR="0099628D" w:rsidRPr="0099628D" w:rsidRDefault="0099628D" w:rsidP="00996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1. В России к обязательному страхованию относится всё ниже перечисленное, кроме: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а)  медицинского страхования в системе ОМС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б)  страхования гражданской ответственности водителя транспортного средства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в)  страхования жизни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г)  ОСАГО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2. В России к добровольному страхованию относится всё ниже перечисленное, кроме: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а)  страхования личного имущества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б)  страхования жизни     в)  КАСКО     г)  ОСАГО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За счёт чего работают системы добровольного страхования?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а)  За  счёт  распределения  риска  одного  застрахованного  на  большую группу страхователей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б)  За счёт государственного финансирования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в)  За счёт диверсификации рисков и гарантий системы страхования вкладов (ССВ)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г)  Благодаря счастливому стечению обстоятельств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4. Страховая премия — это: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а)  страховая выплата    б)  страховая выплата минус  франшиза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в)  цена страхового полиса   г)  премия, учрежденная ЦБ РФ, для лучшей страховой компании года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5. В одном и том же договоре страхования страхователь не может являться: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а)  страховщиком    б)  застрахованным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в)  выгодоприобретателем     г)  пострадавшим от страхового случая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6. В России к имущественному страхованию не относится: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а)  КАСКО    б)  ОСАГО    в)  ОМС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г)  страхование ответственности за причинение вреда третьим лицам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7. Если вы купили автомобиль, вы обязаны приобрести страховой полис: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а)  КАСКО   б)  ОСАГО   в)  ОМС    г)  ДМС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8. Для вождения автомобиля необходимы: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а)  Водительское удостоверение и полис ОСАГО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б)  Водительское удостоверение и полис КАСКО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в)  Только водительское удостоверение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г)  Два полиса обязательного страхования: ОСАГО и ОМС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 xml:space="preserve">9. Полис обязательного медицинского страхования, выданный вам по 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месту жительства, действует: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а)  только в вашей районной поликлинике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б)  только в вашем городе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в)  только на территории Российской Федерации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г)  в любой стране мира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10. Участие в системе ОМС НЕ дает вам право на: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а)  выбор страховой компании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б)  получение бесплатной первичной медико-санитарной помощи  за пределами своего субъекта Федерации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в)  выбор поликлиники и лечащего врача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г)  бесплатное медицинское обслуживание за границей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11. Страхование жизни — это: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а)  вид личного страхования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б)  способ накопления сбережений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в)  и вид личного страхования, и способ накопления сбережений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г)  ни вид личного страхования, ни способ накопления сбережений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12. Какое утверждение о КАСКО является неверным?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а)  Чем больше стаж водителя, тем дешевле обойдется ему полис КАСКО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б)  Чем моложе водитель, тем дороже обойдется ему полис КАСКО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 xml:space="preserve">в)  Отсутствие  на  автомобиле  противоугонных  систем  повышает 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цену страхования по риску угон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г)  Отсутствие у водителя страховых случаев повышает цену страхования по риску ущерб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8D" w:rsidRPr="00173C73" w:rsidRDefault="00173C73" w:rsidP="00996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173C73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Контрольная работа №3 </w:t>
      </w:r>
      <w:r w:rsidR="0099628D" w:rsidRPr="00173C73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теме  «Налогообложения»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Представленные ниже тестовые задания, необходимо выполнить согласно инструкции. 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Выбрать один или несколько вариантов ответов. </w:t>
      </w:r>
    </w:p>
    <w:p w:rsidR="0099628D" w:rsidRPr="0099628D" w:rsidRDefault="0099628D" w:rsidP="00996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1. Процентные ставки подразделяются на:</w:t>
      </w: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а) пропорциональные, прогрессивные, регрессивные;    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б) фиксированные, относительные;</w:t>
      </w: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в) относительные, пропорциональные, прогрессивные;  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г) кратные, смешанные, специфические.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2. По экономическому содержанию объекта налогообложения налоги делятся на:</w:t>
      </w: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br/>
        <w:t>а) прямые и косвенные;    б) общегосударственные и местные;</w:t>
      </w: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br/>
        <w:t>в) общего назначения, специальные и смешанные;  г) налоги на доходы, имущественные, ресурсные (или рентного характера), налоги на потребление.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3. Налоги, в зависимости от уровня государственных структур, которые внедряют, подразделяются на:</w:t>
      </w: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br/>
        <w:t>а) прямые и косвенные;    б) общегосударственные и местные;  в) общего назначения, специальные и смешанные;  г) налоги на доходы, имущественные, ресурсные (или рентного характера), налоги на потребление.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4. Принципом, лежащим в основе формирования налоговой политики и ориентирует на создание одного идеального налога, является принцип:</w:t>
      </w: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br/>
        <w:t>а) налогоспособности;   б) эластичности;   в) эффективности.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5. Денежная сумма, с которой взимают налог, — это:</w:t>
      </w: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br/>
        <w:t>а) источник уплаты;   б) налоговая квота;    в) налоговая ставка;    г) налоговое бремя.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6. Связь между высотой налогообложения и налоговыми поступлениями исследовал:</w:t>
      </w: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br/>
        <w:t>а) Адам Смит;    б) Артур Лаффер;   в) Эрик Линдаль;   г) Поль Самуэльсон.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7. При анализе справедливости налогообложения используется следующий принцип налоговой политики:</w:t>
      </w: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br/>
        <w:t>а) налогоспособности;   б) эластичности;   в) эффективности.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8. К непереводимых налогам относятся:</w:t>
      </w: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br/>
        <w:t>а) НДС;     б) налоги на наследство и дарения;    в) акциз;    г) пошлина.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9. Искусственное увеличение издержек производства — это:</w:t>
      </w: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br/>
        <w:t>а) легализован метод уклонения от налогов;    б) один из методов переложения налогов;</w:t>
      </w: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br/>
        <w:t>в) незаконный метод уклонения от налогов;   г) это частичное или полное уклонение плательщика от налоговых обязательств.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10. По характеру целей государственной налоговой политики налоговые льготы делятся на:</w:t>
      </w: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br/>
        <w:t>а) стимулирующие, поддерживающие;     б) социальные, экономические;  в) целевые, нецелевые;                                г) нет правильного ответа.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11. Налоговый компромисс — это:</w:t>
      </w: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br/>
        <w:t>а) решение налогового органа, принятое по согласованию с налогоплательщиком об удовлетворении части жалобы налогоплательщика;     б) решения налогового органа об удовлетворении жалобы налогоплательщика;   в) отказ контролирующего органа от рассмотрения жалобы налогоплательщика по начисленным ему налоговых обязательств;    г) нет правильного ответа.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12. Дефицитом, скорее всего, может быть названа ситуация, когда:</w:t>
      </w: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br/>
        <w:t>а) величина предложения превышает величину спроса;  б) производство является меньше потребность;</w:t>
      </w: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br/>
        <w:t>в) всем не хватает товаров;    г) величина спроса превышает величину предложения.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13. Налог, который приносит наибольшую долю доходов в бюджеты развитых стран, — это:</w:t>
      </w: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br/>
        <w:t>а) налог на наследство;    б) налог на прибыль;   в) НДС;   г) налог.</w:t>
      </w:r>
    </w:p>
    <w:p w:rsid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14. Налог, который является наиболее распространенным в зарубежных странах среди косвенных налогов, — это:</w:t>
      </w: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br/>
        <w:t>а) НДС;     б) универсальный акциз;   в) пошлина;    г) налог</w:t>
      </w:r>
    </w:p>
    <w:p w:rsidR="00173C73" w:rsidRPr="00CB1F32" w:rsidRDefault="00173C73" w:rsidP="00173C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Задачи:</w:t>
      </w:r>
    </w:p>
    <w:p w:rsidR="00173C73" w:rsidRPr="00CB1F32" w:rsidRDefault="00173C73" w:rsidP="00B1731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Кадастровая стоимость квартиры 8500000, площадь – 69 кв.</w:t>
      </w:r>
    </w:p>
    <w:p w:rsidR="00173C73" w:rsidRPr="00CB1F32" w:rsidRDefault="00173C73" w:rsidP="00173C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Прописано 3 человека. Определить налог на недвижимость?</w:t>
      </w:r>
    </w:p>
    <w:p w:rsidR="00173C73" w:rsidRPr="00CB1F32" w:rsidRDefault="00173C73" w:rsidP="00173C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3C73" w:rsidRPr="00CB1F32" w:rsidRDefault="00173C73" w:rsidP="00B1731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Организация приобрела 2 машины – одну 15.02.2019 – машина 2012 года выпуска – 120 лошадиных сил.</w:t>
      </w:r>
    </w:p>
    <w:p w:rsidR="00173C73" w:rsidRPr="00CB1F32" w:rsidRDefault="00173C73" w:rsidP="00173C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Другая 180 лошадиных сил – 2018 года выпуска 31.07.2019. Определить транспортный налог?</w:t>
      </w:r>
    </w:p>
    <w:p w:rsidR="00173C73" w:rsidRPr="00CB1F32" w:rsidRDefault="00173C73" w:rsidP="00173C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4FB4" w:rsidRPr="004A4FB4" w:rsidRDefault="004A4FB4" w:rsidP="004A4FB4">
      <w:pPr>
        <w:keepNext/>
        <w:suppressLineNumbers/>
        <w:ind w:left="927"/>
        <w:contextualSpacing/>
        <w:jc w:val="center"/>
        <w:rPr>
          <w:rFonts w:ascii="Times New Roman" w:hAnsi="Times New Roman"/>
          <w:b/>
          <w:kern w:val="16"/>
          <w:sz w:val="28"/>
          <w:szCs w:val="28"/>
        </w:rPr>
      </w:pPr>
      <w:r w:rsidRPr="004A4FB4">
        <w:rPr>
          <w:rFonts w:ascii="Times New Roman" w:hAnsi="Times New Roman"/>
          <w:b/>
          <w:kern w:val="16"/>
          <w:sz w:val="28"/>
          <w:szCs w:val="28"/>
        </w:rPr>
        <w:t>4.Оценочные материалы для про</w:t>
      </w:r>
      <w:r>
        <w:rPr>
          <w:rFonts w:ascii="Times New Roman" w:hAnsi="Times New Roman"/>
          <w:b/>
          <w:kern w:val="16"/>
          <w:sz w:val="28"/>
          <w:szCs w:val="28"/>
        </w:rPr>
        <w:t>ведения дифференцированного зачета.</w:t>
      </w:r>
    </w:p>
    <w:p w:rsidR="004A4FB4" w:rsidRPr="004A4FB4" w:rsidRDefault="004A4FB4" w:rsidP="004A4FB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FB4">
        <w:rPr>
          <w:rFonts w:ascii="Times New Roman" w:eastAsia="Times New Roman" w:hAnsi="Times New Roman"/>
          <w:sz w:val="24"/>
          <w:szCs w:val="24"/>
          <w:lang w:eastAsia="ru-RU"/>
        </w:rPr>
        <w:t>На вып</w:t>
      </w:r>
      <w:r w:rsidR="00956F29">
        <w:rPr>
          <w:rFonts w:ascii="Times New Roman" w:eastAsia="Times New Roman" w:hAnsi="Times New Roman"/>
          <w:sz w:val="24"/>
          <w:szCs w:val="24"/>
          <w:lang w:eastAsia="ru-RU"/>
        </w:rPr>
        <w:t xml:space="preserve">олнение дифференцированного зачета по финансовой грамотности дается 1 астрономический час </w:t>
      </w:r>
      <w:r w:rsidRPr="004A4FB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A4FB4" w:rsidRPr="004A4FB4" w:rsidRDefault="004A4FB4" w:rsidP="004A4FB4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4A4FB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Шкала перевода баллов в отметки по пятибалльной системе</w:t>
      </w:r>
    </w:p>
    <w:p w:rsidR="004A4FB4" w:rsidRPr="004A4FB4" w:rsidRDefault="004A4FB4" w:rsidP="004A4FB4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564"/>
      </w:tblGrid>
      <w:tr w:rsidR="004A4FB4" w:rsidRPr="004A4FB4" w:rsidTr="00332CB0">
        <w:tc>
          <w:tcPr>
            <w:tcW w:w="2628" w:type="dxa"/>
          </w:tcPr>
          <w:p w:rsidR="004A4FB4" w:rsidRPr="004A4FB4" w:rsidRDefault="004A4FB4" w:rsidP="004A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4A4FB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7564" w:type="dxa"/>
          </w:tcPr>
          <w:p w:rsidR="004A4FB4" w:rsidRPr="004A4FB4" w:rsidRDefault="004A4FB4" w:rsidP="004A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4A4FB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Число баллов,</w:t>
            </w:r>
          </w:p>
          <w:p w:rsidR="004A4FB4" w:rsidRPr="004A4FB4" w:rsidRDefault="004A4FB4" w:rsidP="004A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4A4FB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необходимое для получения отметки</w:t>
            </w:r>
          </w:p>
        </w:tc>
      </w:tr>
      <w:tr w:rsidR="004A4FB4" w:rsidRPr="004A4FB4" w:rsidTr="00332CB0">
        <w:tc>
          <w:tcPr>
            <w:tcW w:w="2628" w:type="dxa"/>
            <w:vAlign w:val="center"/>
          </w:tcPr>
          <w:p w:rsidR="004A4FB4" w:rsidRPr="004A4FB4" w:rsidRDefault="004A4FB4" w:rsidP="004A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A4FB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«3» (удов.)</w:t>
            </w:r>
          </w:p>
        </w:tc>
        <w:tc>
          <w:tcPr>
            <w:tcW w:w="7564" w:type="dxa"/>
          </w:tcPr>
          <w:p w:rsidR="004A4FB4" w:rsidRPr="004A4FB4" w:rsidRDefault="004A4FB4" w:rsidP="004A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  <w:r w:rsidRPr="004A4FB4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6-9</w:t>
            </w:r>
          </w:p>
        </w:tc>
      </w:tr>
      <w:tr w:rsidR="004A4FB4" w:rsidRPr="004A4FB4" w:rsidTr="00332CB0">
        <w:tc>
          <w:tcPr>
            <w:tcW w:w="2628" w:type="dxa"/>
            <w:vAlign w:val="center"/>
          </w:tcPr>
          <w:p w:rsidR="004A4FB4" w:rsidRPr="004A4FB4" w:rsidRDefault="004A4FB4" w:rsidP="004A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A4FB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«4» (хорошо)</w:t>
            </w:r>
          </w:p>
        </w:tc>
        <w:tc>
          <w:tcPr>
            <w:tcW w:w="7564" w:type="dxa"/>
          </w:tcPr>
          <w:p w:rsidR="004A4FB4" w:rsidRPr="004A4FB4" w:rsidRDefault="004A4FB4" w:rsidP="004A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A4FB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10-14</w:t>
            </w:r>
          </w:p>
          <w:p w:rsidR="004A4FB4" w:rsidRPr="004A4FB4" w:rsidRDefault="004A4FB4" w:rsidP="004A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A4FB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(не менее одного задания </w:t>
            </w:r>
          </w:p>
          <w:p w:rsidR="004A4FB4" w:rsidRPr="004A4FB4" w:rsidRDefault="004A4FB4" w:rsidP="004A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A4FB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из дополнительной части)</w:t>
            </w:r>
          </w:p>
        </w:tc>
      </w:tr>
      <w:tr w:rsidR="004A4FB4" w:rsidRPr="004A4FB4" w:rsidTr="00332CB0">
        <w:tc>
          <w:tcPr>
            <w:tcW w:w="2628" w:type="dxa"/>
            <w:vAlign w:val="center"/>
          </w:tcPr>
          <w:p w:rsidR="004A4FB4" w:rsidRPr="004A4FB4" w:rsidRDefault="004A4FB4" w:rsidP="004A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A4FB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«5» (отлично)</w:t>
            </w:r>
          </w:p>
        </w:tc>
        <w:tc>
          <w:tcPr>
            <w:tcW w:w="7564" w:type="dxa"/>
          </w:tcPr>
          <w:p w:rsidR="004A4FB4" w:rsidRPr="004A4FB4" w:rsidRDefault="004A4FB4" w:rsidP="004A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A4FB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более 14</w:t>
            </w:r>
          </w:p>
          <w:p w:rsidR="004A4FB4" w:rsidRPr="004A4FB4" w:rsidRDefault="004A4FB4" w:rsidP="004A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A4FB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(не менее двух заданий </w:t>
            </w:r>
          </w:p>
          <w:p w:rsidR="004A4FB4" w:rsidRPr="004A4FB4" w:rsidRDefault="004A4FB4" w:rsidP="004A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A4FB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из дополнительной части)</w:t>
            </w:r>
          </w:p>
        </w:tc>
      </w:tr>
    </w:tbl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8D" w:rsidRPr="00956F29" w:rsidRDefault="0099628D" w:rsidP="0099628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56F29">
        <w:rPr>
          <w:rFonts w:ascii="Times New Roman" w:eastAsia="Times New Roman" w:hAnsi="Times New Roman"/>
          <w:b/>
          <w:sz w:val="24"/>
          <w:szCs w:val="24"/>
          <w:lang w:eastAsia="ru-RU"/>
        </w:rPr>
        <w:t>ИТОГОВАЯ РАБОТА ПО КУРСУ «ФИНАНСОВАЯ ГРАМОТНОСТЬ»</w:t>
      </w:r>
    </w:p>
    <w:p w:rsidR="0099628D" w:rsidRPr="00956F29" w:rsidRDefault="0099628D" w:rsidP="0099628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1. Выберите верное продолжение. В ходе процедуры банкротства имущество физического лица (банкрота):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а) Остается неприкосновенным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б) Может быть полностью распродано, вырученные деньги направлены на погашение долгов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в) Имущество может быть распродано, за исключением единственного жилья (если оно не является предметом ипотеки) </w:t>
      </w: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2. Выберите, как можно сделать использование банковской карты максимально безопасным: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а) Никогда не сообщать третьим лицам PIN/CVV/CVC-2 код, в том числе и сотрудникам банка 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б) Отправлять фотографию карты с двух сторон тем, кто хочет перевести мне деньги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в) Подключить СМС-информирование, чтобы точно знать, когда происходит операция по карте 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г) Сообщать посторонним лицам одноразовый пароль, который приходит по СМС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д) Заблокировать карту при обнаружении ее пропажи </w:t>
      </w: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3. Что из перечисленного не является финансовым мошенничеством?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а) Вам сообщают, что вы выиграли приз и просят вас внести регистрационный взнос за выигрыш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б) Центральный банк РФ сообщает вам, что ваша банковская карта заблокирована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в) Сотрудник банка просит вас назвать PIN-код вашей банковской карты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г) При обращении вами в колл-центр банка, вас просят назвать кодовое слово или паспортные данные </w:t>
      </w: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4. Выберите способы защиты от интернет-мошенников(несколько вариантов):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а) Никогда и никому не сообщать пароли 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б) Сообщать пароли только сотрудникам банка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в) Никогда не делать копий файлов с секретной информацией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г) Не открывать сайты платежных систем по ссылке (например, в письмах) 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д) При поиске удаленной работы не реагировать на просьбы оплаты каких-либо регистрационных взносов </w:t>
      </w: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5. Фондовый рынок: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а) ранок, где продаются и покупаются строительные материалы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б) рынок, где продаются и покупаются ценные бумаги 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в) рынок, где продаются и покупаются продукты питания</w:t>
      </w: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6. Как называется выплачиваемая нынешним пенсионерам и формируемая пенсионерам будущим трудовая пенсия по старости, выплачиваемая государством?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а) страховая 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б) единоразовая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в) основная</w:t>
      </w: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7. Вы решили оплатить покупку билета на самолёт через Интернет с помощью банковской карты. Выберите, нужно ли будет вводить ПИН-код: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а) не потребуется 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б) да, если на карте не обозначен код CVV2/CVC2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в) да, если интернет-магазин обслуживает тот же банк, что является эмитентом карты покупателя</w:t>
      </w: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8. Выберите сумму, которую получит клиент банка через 1 год, если он сделал вклад в размере 100000 рублей под 12 % годовых: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а) 101200 рублей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б) 112000 рублей 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в) 120000 рублей</w:t>
      </w: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9. Определите максимальную сумму страховых выплат АСВ для вкладчиков, в случае прекращения деятельности банка: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а) 500 000 рублей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б) 1 400 000 рублей 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в) 700 000 рублей</w:t>
      </w: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10. Вы решили взять кредит, на что в первую очередь следует обратить внимание?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а) не буду смотреть условия кредита, доверяя банку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б) не буду смотреть, потому что это бесполезно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в) на полную стоимость кредита </w:t>
      </w: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11. Выберите, какой капитал обеспечивает финансовую защиту благосостояния семьи: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а) резервный 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б) текущий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в) инвестиционный </w:t>
      </w: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12. Вкладчик получит право на возмещение по своим вкладам в банке в случае(в соответствии с законом о страховании):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а) потери доверия к банку у населения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б) отзыва у банка лицензии 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в) повышения инфляции</w:t>
      </w: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13. Что такое инфляция?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а) повышение заработной платы бюджетникам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б) повышение покупательной способности денег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в) снижение покупательной способности денег </w:t>
      </w: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14. Определите, что отличает финансовые цели от желаний?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а) срок реализации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б) возможность измерить количество необходимых денег и времени на их реализацию 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в) будущая стоимость</w:t>
      </w: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15. Что такое домохозяйство?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а) Частный дом с приусадебным хозяйством, в котором семья проживает более 3 лет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б) Семья человека и другие близкие ему люди, объединенные общим денежным бюджетом и местом проживания 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в) Вся совокупность материальных ценностей, с помощью которых семья ведет домашнее хозяйство</w:t>
      </w: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16. Если человек грамотен в сфере финансов, то в отношении своих доходов он будет вести себя так: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а) будет стараться израсходовать все свои доходы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б) будет стараться больше покупать как можно больше товаров и услуг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в) будет сберегать часть своего дохода </w:t>
      </w: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17. Вы приобретете мобильный телефон компании S в салоне связи P в кредит. Определите, кому Вы должны будете выплачивать кредит: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а) производителю телефона – компании S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б) коммерческому банку 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в) салону связи P</w:t>
      </w: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18. Выберите, что из данного можно отнести к регулярным источникам дохода? (несколько вариантов)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а) Доходы по основному месту работы в виде </w:t>
      </w:r>
      <w:r w:rsidR="009D3300" w:rsidRPr="00CB1F32">
        <w:rPr>
          <w:rFonts w:ascii="Times New Roman" w:eastAsia="Times New Roman" w:hAnsi="Times New Roman"/>
          <w:sz w:val="24"/>
          <w:szCs w:val="24"/>
          <w:lang w:eastAsia="ru-RU"/>
        </w:rPr>
        <w:t>заработной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 xml:space="preserve">̆ платы 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б) Выигрыш в лотерею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в) Доходы от сдачи в аренду квартиры, дома, гаража, </w:t>
      </w:r>
      <w:r w:rsidR="009D3300" w:rsidRPr="00CB1F32">
        <w:rPr>
          <w:rFonts w:ascii="Times New Roman" w:eastAsia="Times New Roman" w:hAnsi="Times New Roman"/>
          <w:sz w:val="24"/>
          <w:szCs w:val="24"/>
          <w:lang w:eastAsia="ru-RU"/>
        </w:rPr>
        <w:t>иной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 xml:space="preserve">̆ собственности 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г) Получаемые кредиты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д) Доходы по банковским вкладам 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е) Доходы от подработки, заработная плата на временных местах работы</w:t>
      </w: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19. Выберите статьи расходов, на которые стоит обратить внимание с точки зрения их сокращения (несколько вариантов):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а) Питание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б) Развлечение и досуг 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в) На те, которые составляют значительную часть бюджета 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г) На те, которые составляют незначительную часть бюджета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д) На необязательные расходы </w:t>
      </w: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20. Выберите верное утверждение. Пользование кредитными средствами с кредитной карты: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а) В среднем дешевле обычного банковского кредита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б) В среднем дороже, чем услуги микрофинансовых организаций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в) В среднем дороже обычного банковского кредита </w:t>
      </w: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1F32" w:rsidRPr="00CB1F32" w:rsidRDefault="00CB1F32" w:rsidP="00B1731E">
      <w:pPr>
        <w:pStyle w:val="a3"/>
        <w:numPr>
          <w:ilvl w:val="0"/>
          <w:numId w:val="3"/>
        </w:numPr>
        <w:spacing w:after="0" w:line="36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Какой орган осуществляет контроль за деятельностью кредитных организаций?</w:t>
      </w:r>
    </w:p>
    <w:p w:rsidR="00CB1F32" w:rsidRPr="00CB1F32" w:rsidRDefault="00CB1F32" w:rsidP="00B1731E">
      <w:pPr>
        <w:pStyle w:val="a3"/>
        <w:numPr>
          <w:ilvl w:val="0"/>
          <w:numId w:val="3"/>
        </w:numPr>
        <w:spacing w:after="0" w:line="36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Напишите что такое инфляция и какие виды инфляции вы знаете?</w:t>
      </w:r>
    </w:p>
    <w:p w:rsidR="00CB1F32" w:rsidRPr="00CB1F32" w:rsidRDefault="00CB1F32" w:rsidP="00B1731E">
      <w:pPr>
        <w:numPr>
          <w:ilvl w:val="0"/>
          <w:numId w:val="3"/>
        </w:numPr>
        <w:spacing w:after="0" w:line="36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Предприятию необходимо приобрести оборудование, оно нашло поставщика, но в данный момент не располагает свободными средствами. Если предприятие решит арендовать оборудование, то какой банковской операцией оно воспользуется?</w:t>
      </w:r>
    </w:p>
    <w:p w:rsidR="00CB1F32" w:rsidRPr="00CB1F32" w:rsidRDefault="00CB1F32" w:rsidP="00B1731E">
      <w:pPr>
        <w:numPr>
          <w:ilvl w:val="0"/>
          <w:numId w:val="3"/>
        </w:numPr>
        <w:spacing w:after="0" w:line="36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Какой товар играет роль всеобщего эквивалента?</w:t>
      </w:r>
    </w:p>
    <w:p w:rsidR="00CB1F32" w:rsidRPr="00CB1F32" w:rsidRDefault="00CB1F32" w:rsidP="00B1731E">
      <w:pPr>
        <w:numPr>
          <w:ilvl w:val="0"/>
          <w:numId w:val="3"/>
        </w:numPr>
        <w:spacing w:after="0" w:line="36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Как определяется налоговая база по транспортному налогу и напишите как рассчитывается транспортный налог?</w:t>
      </w:r>
    </w:p>
    <w:p w:rsidR="00CB1F32" w:rsidRPr="00CB1F32" w:rsidRDefault="00CB1F32" w:rsidP="00B1731E">
      <w:pPr>
        <w:numPr>
          <w:ilvl w:val="0"/>
          <w:numId w:val="3"/>
        </w:numPr>
        <w:spacing w:after="0" w:line="36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Какие обязанности налогоплательщиков вы знаете?</w:t>
      </w:r>
    </w:p>
    <w:p w:rsid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1F32" w:rsidRPr="0099628D" w:rsidRDefault="00CB1F32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CB1F32" w:rsidRPr="0099628D" w:rsidSect="00AF08ED">
      <w:footerReference w:type="default" r:id="rId16"/>
      <w:pgSz w:w="11906" w:h="16838"/>
      <w:pgMar w:top="510" w:right="851" w:bottom="45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347E" w:rsidRDefault="007E347E">
      <w:pPr>
        <w:spacing w:after="0" w:line="240" w:lineRule="auto"/>
      </w:pPr>
      <w:r>
        <w:separator/>
      </w:r>
    </w:p>
  </w:endnote>
  <w:endnote w:type="continuationSeparator" w:id="0">
    <w:p w:rsidR="007E347E" w:rsidRDefault="007E3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Liberation Sans">
    <w:altName w:val="Arial Unicode MS"/>
    <w:charset w:val="80"/>
    <w:family w:val="swiss"/>
    <w:pitch w:val="variable"/>
  </w:font>
  <w:font w:name="DejaVu Sans">
    <w:altName w:val="MS Gothic"/>
    <w:charset w:val="8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743C" w:rsidRDefault="00752672" w:rsidP="00D02069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4A743C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A743C" w:rsidRDefault="004A743C" w:rsidP="00D02069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743C" w:rsidRDefault="00752672" w:rsidP="00D02069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4A743C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B3323">
      <w:rPr>
        <w:rStyle w:val="ab"/>
        <w:noProof/>
      </w:rPr>
      <w:t>1</w:t>
    </w:r>
    <w:r>
      <w:rPr>
        <w:rStyle w:val="ab"/>
      </w:rPr>
      <w:fldChar w:fldCharType="end"/>
    </w:r>
  </w:p>
  <w:p w:rsidR="004A743C" w:rsidRDefault="004A743C" w:rsidP="00D02069">
    <w:pPr>
      <w:pStyle w:val="a9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40171"/>
      <w:docPartObj>
        <w:docPartGallery w:val="Page Numbers (Bottom of Page)"/>
        <w:docPartUnique/>
      </w:docPartObj>
    </w:sdtPr>
    <w:sdtEndPr/>
    <w:sdtContent>
      <w:p w:rsidR="004A743C" w:rsidRDefault="00752672">
        <w:pPr>
          <w:pStyle w:val="a9"/>
          <w:jc w:val="center"/>
        </w:pPr>
        <w:r>
          <w:fldChar w:fldCharType="begin"/>
        </w:r>
        <w:r w:rsidR="004A743C">
          <w:instrText xml:space="preserve"> PAGE   \* MERGEFORMAT </w:instrText>
        </w:r>
        <w:r>
          <w:fldChar w:fldCharType="separate"/>
        </w:r>
        <w:r w:rsidR="00DB332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A743C" w:rsidRDefault="004A743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347E" w:rsidRDefault="007E347E">
      <w:pPr>
        <w:spacing w:after="0" w:line="240" w:lineRule="auto"/>
      </w:pPr>
      <w:r>
        <w:separator/>
      </w:r>
    </w:p>
  </w:footnote>
  <w:footnote w:type="continuationSeparator" w:id="0">
    <w:p w:rsidR="007E347E" w:rsidRDefault="007E347E">
      <w:pPr>
        <w:spacing w:after="0" w:line="240" w:lineRule="auto"/>
      </w:pPr>
      <w:r>
        <w:continuationSeparator/>
      </w:r>
    </w:p>
  </w:footnote>
  <w:footnote w:id="1">
    <w:p w:rsidR="009E6F74" w:rsidRDefault="009E6F74" w:rsidP="009E6F74">
      <w:pPr>
        <w:ind w:left="-142"/>
      </w:pPr>
      <w:r>
        <w:rPr>
          <w:vertAlign w:val="superscript"/>
        </w:rPr>
        <w:footnoteRef/>
      </w:r>
      <w:r>
        <w:t xml:space="preserve"> </w:t>
      </w:r>
      <w:r>
        <w:rPr>
          <w:sz w:val="20"/>
        </w:rPr>
        <w:t>Количество ПК определяется разработчиками программы по профессии/ специальности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0000006"/>
    <w:name w:val="WW8Num7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4130AF"/>
    <w:multiLevelType w:val="multilevel"/>
    <w:tmpl w:val="D2E05BBC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2D2635A6"/>
    <w:multiLevelType w:val="hybridMultilevel"/>
    <w:tmpl w:val="F7C4A580"/>
    <w:lvl w:ilvl="0" w:tplc="E30A98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031370"/>
    <w:multiLevelType w:val="multilevel"/>
    <w:tmpl w:val="DC0C482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428E131F"/>
    <w:multiLevelType w:val="multilevel"/>
    <w:tmpl w:val="7E1EA9EE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544350CB"/>
    <w:multiLevelType w:val="hybridMultilevel"/>
    <w:tmpl w:val="E17CE95E"/>
    <w:lvl w:ilvl="0" w:tplc="041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B31CD3"/>
    <w:multiLevelType w:val="multilevel"/>
    <w:tmpl w:val="06368EFA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AA1612B"/>
    <w:multiLevelType w:val="hybridMultilevel"/>
    <w:tmpl w:val="D05A96C4"/>
    <w:lvl w:ilvl="0" w:tplc="A2A2D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3"/>
  </w:num>
  <w:num w:numId="5">
    <w:abstractNumId w:val="1"/>
  </w:num>
  <w:num w:numId="6">
    <w:abstractNumId w:val="6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3449"/>
    <w:rsid w:val="00042C7B"/>
    <w:rsid w:val="000711F8"/>
    <w:rsid w:val="0009555A"/>
    <w:rsid w:val="00096B4D"/>
    <w:rsid w:val="000971AA"/>
    <w:rsid w:val="00146AE4"/>
    <w:rsid w:val="00153449"/>
    <w:rsid w:val="00173C73"/>
    <w:rsid w:val="002A475B"/>
    <w:rsid w:val="002E4B0F"/>
    <w:rsid w:val="0030454E"/>
    <w:rsid w:val="004942D0"/>
    <w:rsid w:val="004A100B"/>
    <w:rsid w:val="004A4FB4"/>
    <w:rsid w:val="004A743C"/>
    <w:rsid w:val="004C705B"/>
    <w:rsid w:val="0060327B"/>
    <w:rsid w:val="006E4EB1"/>
    <w:rsid w:val="006F0484"/>
    <w:rsid w:val="00715E3B"/>
    <w:rsid w:val="00743E37"/>
    <w:rsid w:val="00752672"/>
    <w:rsid w:val="007E347E"/>
    <w:rsid w:val="008027E6"/>
    <w:rsid w:val="00835882"/>
    <w:rsid w:val="00956F29"/>
    <w:rsid w:val="0099628D"/>
    <w:rsid w:val="009A6BE1"/>
    <w:rsid w:val="009B7FED"/>
    <w:rsid w:val="009D3300"/>
    <w:rsid w:val="009E6F74"/>
    <w:rsid w:val="00A35458"/>
    <w:rsid w:val="00A52851"/>
    <w:rsid w:val="00A61260"/>
    <w:rsid w:val="00A76A7B"/>
    <w:rsid w:val="00AF08ED"/>
    <w:rsid w:val="00B1731E"/>
    <w:rsid w:val="00B50398"/>
    <w:rsid w:val="00B62BCE"/>
    <w:rsid w:val="00B75889"/>
    <w:rsid w:val="00BA17C2"/>
    <w:rsid w:val="00CB1F32"/>
    <w:rsid w:val="00CD67A8"/>
    <w:rsid w:val="00D02069"/>
    <w:rsid w:val="00DB3323"/>
    <w:rsid w:val="00DC7C14"/>
    <w:rsid w:val="00E63735"/>
    <w:rsid w:val="00EC38E7"/>
    <w:rsid w:val="00EE205B"/>
    <w:rsid w:val="00EE4981"/>
    <w:rsid w:val="00FA5B16"/>
    <w:rsid w:val="00FF5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4995D"/>
  <w15:docId w15:val="{6FD7A3B3-E8CC-43E1-9579-A936A1F84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6B4D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96B4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096B4D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6B4D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096B4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List Paragraph"/>
    <w:basedOn w:val="a"/>
    <w:uiPriority w:val="34"/>
    <w:qFormat/>
    <w:rsid w:val="00096B4D"/>
    <w:pPr>
      <w:ind w:left="720"/>
      <w:contextualSpacing/>
    </w:pPr>
  </w:style>
  <w:style w:type="character" w:customStyle="1" w:styleId="FontStyle14">
    <w:name w:val="Font Style14"/>
    <w:basedOn w:val="a0"/>
    <w:uiPriority w:val="99"/>
    <w:rsid w:val="00096B4D"/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39"/>
    <w:rsid w:val="00096B4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096B4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96B4D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096B4D"/>
    <w:rPr>
      <w:rFonts w:cs="Times New Roman"/>
      <w:vertAlign w:val="superscript"/>
    </w:rPr>
  </w:style>
  <w:style w:type="paragraph" w:customStyle="1" w:styleId="Default">
    <w:name w:val="Default"/>
    <w:rsid w:val="00096B4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096B4D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41">
    <w:name w:val="Font Style41"/>
    <w:basedOn w:val="a0"/>
    <w:uiPriority w:val="99"/>
    <w:rsid w:val="00096B4D"/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Style8">
    <w:name w:val="Style8"/>
    <w:basedOn w:val="a"/>
    <w:uiPriority w:val="99"/>
    <w:rsid w:val="00096B4D"/>
    <w:pPr>
      <w:widowControl w:val="0"/>
      <w:autoSpaceDE w:val="0"/>
      <w:autoSpaceDN w:val="0"/>
      <w:adjustRightInd w:val="0"/>
      <w:spacing w:after="0" w:line="29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096B4D"/>
    <w:pPr>
      <w:widowControl w:val="0"/>
      <w:autoSpaceDE w:val="0"/>
      <w:autoSpaceDN w:val="0"/>
      <w:adjustRightInd w:val="0"/>
      <w:spacing w:after="0" w:line="29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096B4D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096B4D"/>
    <w:pPr>
      <w:widowControl w:val="0"/>
      <w:autoSpaceDE w:val="0"/>
      <w:autoSpaceDN w:val="0"/>
      <w:adjustRightInd w:val="0"/>
      <w:spacing w:after="0" w:line="298" w:lineRule="exact"/>
      <w:ind w:firstLine="17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8">
    <w:name w:val="Font Style48"/>
    <w:basedOn w:val="a0"/>
    <w:uiPriority w:val="99"/>
    <w:rsid w:val="00096B4D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44">
    <w:name w:val="Font Style44"/>
    <w:basedOn w:val="a0"/>
    <w:uiPriority w:val="99"/>
    <w:rsid w:val="00096B4D"/>
    <w:rPr>
      <w:rFonts w:ascii="Times New Roman" w:hAnsi="Times New Roman" w:cs="Times New Roman"/>
      <w:b/>
      <w:bCs/>
      <w:i/>
      <w:iCs/>
      <w:color w:val="000000"/>
      <w:sz w:val="26"/>
      <w:szCs w:val="26"/>
    </w:rPr>
  </w:style>
  <w:style w:type="paragraph" w:customStyle="1" w:styleId="Style17">
    <w:name w:val="Style17"/>
    <w:basedOn w:val="a"/>
    <w:uiPriority w:val="99"/>
    <w:rsid w:val="00096B4D"/>
    <w:pPr>
      <w:widowControl w:val="0"/>
      <w:autoSpaceDE w:val="0"/>
      <w:autoSpaceDN w:val="0"/>
      <w:adjustRightInd w:val="0"/>
      <w:spacing w:after="0" w:line="322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096B4D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096B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096B4D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96B4D"/>
    <w:pPr>
      <w:widowControl w:val="0"/>
      <w:shd w:val="clear" w:color="auto" w:fill="FFFFFF"/>
      <w:spacing w:before="300" w:after="1560" w:line="0" w:lineRule="atLeast"/>
      <w:ind w:hanging="1700"/>
      <w:jc w:val="center"/>
    </w:pPr>
    <w:rPr>
      <w:rFonts w:ascii="Times New Roman" w:eastAsia="Times New Roman" w:hAnsi="Times New Roman" w:cstheme="minorBidi"/>
      <w:b/>
      <w:bCs/>
      <w:sz w:val="27"/>
      <w:szCs w:val="27"/>
    </w:rPr>
  </w:style>
  <w:style w:type="paragraph" w:styleId="a8">
    <w:name w:val="Normal (Web)"/>
    <w:basedOn w:val="a"/>
    <w:uiPriority w:val="99"/>
    <w:rsid w:val="00096B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096B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096B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096B4D"/>
    <w:rPr>
      <w:rFonts w:cs="Times New Roman"/>
    </w:rPr>
  </w:style>
  <w:style w:type="paragraph" w:styleId="ac">
    <w:name w:val="endnote text"/>
    <w:basedOn w:val="a"/>
    <w:link w:val="ad"/>
    <w:uiPriority w:val="99"/>
    <w:rsid w:val="00096B4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rsid w:val="00096B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096B4D"/>
    <w:rPr>
      <w:rFonts w:cs="Times New Roman"/>
      <w:vertAlign w:val="superscript"/>
    </w:rPr>
  </w:style>
  <w:style w:type="table" w:customStyle="1" w:styleId="11">
    <w:name w:val="Сетка таблицы11"/>
    <w:uiPriority w:val="99"/>
    <w:rsid w:val="00096B4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rsid w:val="00096B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96B4D"/>
    <w:rPr>
      <w:rFonts w:ascii="Tahoma" w:eastAsia="Calibri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096B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096B4D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rsid w:val="00096B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096B4D"/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af3">
    <w:name w:val="Основной текст_"/>
    <w:basedOn w:val="a0"/>
    <w:link w:val="4"/>
    <w:rsid w:val="00096B4D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f3"/>
    <w:rsid w:val="00096B4D"/>
    <w:pPr>
      <w:widowControl w:val="0"/>
      <w:shd w:val="clear" w:color="auto" w:fill="FFFFFF"/>
      <w:spacing w:before="600" w:after="3240" w:line="0" w:lineRule="atLeast"/>
      <w:ind w:hanging="380"/>
      <w:jc w:val="right"/>
    </w:pPr>
    <w:rPr>
      <w:rFonts w:ascii="Times New Roman" w:eastAsia="Times New Roman" w:hAnsi="Times New Roman" w:cstheme="minorBidi"/>
      <w:sz w:val="27"/>
      <w:szCs w:val="27"/>
    </w:rPr>
  </w:style>
  <w:style w:type="character" w:customStyle="1" w:styleId="af4">
    <w:name w:val="Основной текст + Курсив"/>
    <w:basedOn w:val="af3"/>
    <w:rsid w:val="00096B4D"/>
    <w:rPr>
      <w:rFonts w:ascii="Times New Roman" w:eastAsia="Times New Roman" w:hAnsi="Times New Roman"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3">
    <w:name w:val="Основной текст3"/>
    <w:basedOn w:val="af3"/>
    <w:rsid w:val="00096B4D"/>
    <w:rPr>
      <w:rFonts w:ascii="Times New Roman" w:eastAsia="Times New Roman" w:hAnsi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096B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af6">
    <w:name w:val="Основной текст + Полужирный;Курсив"/>
    <w:basedOn w:val="af3"/>
    <w:rsid w:val="00096B4D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12">
    <w:name w:val="Основной текст Знак1"/>
    <w:basedOn w:val="a0"/>
    <w:uiPriority w:val="99"/>
    <w:locked/>
    <w:rsid w:val="00096B4D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Style25">
    <w:name w:val="Style25"/>
    <w:basedOn w:val="a"/>
    <w:uiPriority w:val="99"/>
    <w:rsid w:val="00096B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096B4D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096B4D"/>
    <w:pPr>
      <w:widowControl w:val="0"/>
      <w:autoSpaceDE w:val="0"/>
      <w:autoSpaceDN w:val="0"/>
      <w:adjustRightInd w:val="0"/>
      <w:spacing w:after="0" w:line="322" w:lineRule="exact"/>
      <w:ind w:firstLine="725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096B4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Style12">
    <w:name w:val="Style12"/>
    <w:basedOn w:val="a"/>
    <w:uiPriority w:val="99"/>
    <w:rsid w:val="00096B4D"/>
    <w:pPr>
      <w:widowControl w:val="0"/>
      <w:autoSpaceDE w:val="0"/>
      <w:autoSpaceDN w:val="0"/>
      <w:adjustRightInd w:val="0"/>
      <w:spacing w:after="0" w:line="211" w:lineRule="exact"/>
      <w:ind w:hanging="283"/>
      <w:jc w:val="both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096B4D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1">
    <w:name w:val="Style1"/>
    <w:basedOn w:val="a"/>
    <w:uiPriority w:val="99"/>
    <w:rsid w:val="00096B4D"/>
    <w:pPr>
      <w:widowControl w:val="0"/>
      <w:autoSpaceDE w:val="0"/>
      <w:autoSpaceDN w:val="0"/>
      <w:adjustRightInd w:val="0"/>
      <w:spacing w:after="0" w:line="233" w:lineRule="exact"/>
      <w:ind w:hanging="278"/>
      <w:jc w:val="both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096B4D"/>
    <w:pPr>
      <w:widowControl w:val="0"/>
      <w:autoSpaceDE w:val="0"/>
      <w:autoSpaceDN w:val="0"/>
      <w:adjustRightInd w:val="0"/>
      <w:spacing w:after="0" w:line="230" w:lineRule="exact"/>
      <w:ind w:hanging="283"/>
      <w:jc w:val="both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character" w:customStyle="1" w:styleId="FontStyle47">
    <w:name w:val="Font Style47"/>
    <w:basedOn w:val="a0"/>
    <w:uiPriority w:val="99"/>
    <w:rsid w:val="00096B4D"/>
    <w:rPr>
      <w:rFonts w:ascii="Century Schoolbook" w:hAnsi="Century Schoolbook" w:cs="Century Schoolbook"/>
      <w:color w:val="000000"/>
      <w:sz w:val="16"/>
      <w:szCs w:val="16"/>
    </w:rPr>
  </w:style>
  <w:style w:type="paragraph" w:customStyle="1" w:styleId="Style16">
    <w:name w:val="Style16"/>
    <w:basedOn w:val="a"/>
    <w:uiPriority w:val="99"/>
    <w:rsid w:val="00096B4D"/>
    <w:pPr>
      <w:widowControl w:val="0"/>
      <w:autoSpaceDE w:val="0"/>
      <w:autoSpaceDN w:val="0"/>
      <w:adjustRightInd w:val="0"/>
      <w:spacing w:after="0" w:line="228" w:lineRule="exact"/>
      <w:ind w:firstLine="274"/>
      <w:jc w:val="both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character" w:customStyle="1" w:styleId="FontStyle50">
    <w:name w:val="Font Style50"/>
    <w:basedOn w:val="a0"/>
    <w:uiPriority w:val="99"/>
    <w:rsid w:val="00096B4D"/>
    <w:rPr>
      <w:rFonts w:ascii="Century Schoolbook" w:hAnsi="Century Schoolbook" w:cs="Century Schoolbook"/>
      <w:color w:val="000000"/>
      <w:sz w:val="18"/>
      <w:szCs w:val="18"/>
    </w:rPr>
  </w:style>
  <w:style w:type="character" w:customStyle="1" w:styleId="2105pt">
    <w:name w:val="Основной текст (2) + 10;5 pt;Полужирный"/>
    <w:basedOn w:val="21"/>
    <w:rsid w:val="00096B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3">
    <w:name w:val="Основной текст (2) + Курсив"/>
    <w:basedOn w:val="21"/>
    <w:rsid w:val="00096B4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493F45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rsid w:val="00096B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60">
    <w:name w:val="Основной текст (6)"/>
    <w:basedOn w:val="6"/>
    <w:rsid w:val="00096B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f7">
    <w:name w:val="Подпись к таблице_"/>
    <w:basedOn w:val="a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5pt">
    <w:name w:val="Подпись к таблице + 10;5 pt;Полужирный"/>
    <w:basedOn w:val="af7"/>
    <w:rsid w:val="00096B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42928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f8">
    <w:name w:val="Подпись к таблице"/>
    <w:basedOn w:val="af7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42928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basedOn w:val="21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0">
    <w:name w:val="Заголовок №3_"/>
    <w:basedOn w:val="a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Заголовок №3"/>
    <w:basedOn w:val="3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9">
    <w:name w:val="Сноска"/>
    <w:basedOn w:val="a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0">
    <w:name w:val="Основной текст (10)_"/>
    <w:basedOn w:val="a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105pt">
    <w:name w:val="Основной текст (10) + 10;5 pt;Полужирный"/>
    <w:basedOn w:val="100"/>
    <w:rsid w:val="00096B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1">
    <w:name w:val="Основной текст (10)"/>
    <w:basedOn w:val="10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Подпись к таблице (2)_"/>
    <w:basedOn w:val="a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05pt0">
    <w:name w:val="Подпись к таблице (2) + 10;5 pt;Полужирный"/>
    <w:basedOn w:val="24"/>
    <w:rsid w:val="00096B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5">
    <w:name w:val="Подпись к таблице (2)"/>
    <w:basedOn w:val="24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05ptExact">
    <w:name w:val="Основной текст (2) + 10;5 pt;Полужирный Exact"/>
    <w:basedOn w:val="21"/>
    <w:rsid w:val="00096B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 (10) + Курсив"/>
    <w:basedOn w:val="100"/>
    <w:rsid w:val="00096B4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5pt">
    <w:name w:val="Основной текст (2) + 6;5 pt"/>
    <w:basedOn w:val="21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35Exact">
    <w:name w:val="Основной текст (35) Exact"/>
    <w:basedOn w:val="a0"/>
    <w:link w:val="35"/>
    <w:rsid w:val="00096B4D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35">
    <w:name w:val="Основной текст (35)"/>
    <w:basedOn w:val="a"/>
    <w:link w:val="35Exact"/>
    <w:rsid w:val="00096B4D"/>
    <w:pPr>
      <w:widowControl w:val="0"/>
      <w:shd w:val="clear" w:color="auto" w:fill="FFFFFF"/>
      <w:spacing w:after="0" w:line="232" w:lineRule="exact"/>
    </w:pPr>
    <w:rPr>
      <w:rFonts w:ascii="Times New Roman" w:eastAsia="Times New Roman" w:hAnsi="Times New Roman" w:cstheme="minorBidi"/>
      <w:sz w:val="21"/>
      <w:szCs w:val="21"/>
    </w:rPr>
  </w:style>
  <w:style w:type="character" w:customStyle="1" w:styleId="3545ptExact">
    <w:name w:val="Основной текст (35) + 4;5 pt;Полужирный Exact"/>
    <w:basedOn w:val="35Exact"/>
    <w:rsid w:val="00096B4D"/>
    <w:rPr>
      <w:rFonts w:ascii="Times New Roman" w:eastAsia="Times New Roman" w:hAnsi="Times New Roman"/>
      <w:b/>
      <w:bCs/>
      <w:color w:val="442928"/>
      <w:w w:val="100"/>
      <w:position w:val="0"/>
      <w:sz w:val="9"/>
      <w:szCs w:val="9"/>
      <w:shd w:val="clear" w:color="auto" w:fill="FFFFFF"/>
      <w:lang w:val="ru-RU" w:eastAsia="ru-RU" w:bidi="ru-RU"/>
    </w:rPr>
  </w:style>
  <w:style w:type="character" w:customStyle="1" w:styleId="34">
    <w:name w:val="Основной текст (34)_"/>
    <w:basedOn w:val="a0"/>
    <w:rsid w:val="00096B4D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40">
    <w:name w:val="Основной текст (34)"/>
    <w:basedOn w:val="34"/>
    <w:rsid w:val="00096B4D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105ptExact">
    <w:name w:val="Подпись к таблице + 10;5 pt;Полужирный Exact"/>
    <w:basedOn w:val="af7"/>
    <w:rsid w:val="00096B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z w:val="21"/>
      <w:szCs w:val="21"/>
      <w:u w:val="none"/>
    </w:rPr>
  </w:style>
  <w:style w:type="character" w:customStyle="1" w:styleId="Exact">
    <w:name w:val="Подпись к таблице Exact"/>
    <w:basedOn w:val="af7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z w:val="22"/>
      <w:szCs w:val="22"/>
      <w:u w:val="none"/>
    </w:rPr>
  </w:style>
  <w:style w:type="character" w:customStyle="1" w:styleId="26">
    <w:name w:val="Оглавление (2)_"/>
    <w:basedOn w:val="a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7">
    <w:name w:val="Оглавление (2)"/>
    <w:basedOn w:val="26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fa">
    <w:name w:val="Оглавление_"/>
    <w:basedOn w:val="a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b">
    <w:name w:val="Оглавление"/>
    <w:basedOn w:val="afa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2">
    <w:name w:val="Оглавление (3)_"/>
    <w:basedOn w:val="a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3">
    <w:name w:val="Оглавление (3)"/>
    <w:basedOn w:val="32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8">
    <w:name w:val="Оглавление 2 Знак"/>
    <w:basedOn w:val="a0"/>
    <w:link w:val="29"/>
    <w:rsid w:val="00096B4D"/>
    <w:rPr>
      <w:rFonts w:ascii="Franklin Gothic Medium" w:eastAsia="Franklin Gothic Medium" w:hAnsi="Franklin Gothic Medium" w:cs="Franklin Gothic Medium"/>
      <w:sz w:val="21"/>
      <w:szCs w:val="21"/>
      <w:shd w:val="clear" w:color="auto" w:fill="FFFFFF"/>
    </w:rPr>
  </w:style>
  <w:style w:type="paragraph" w:styleId="29">
    <w:name w:val="toc 2"/>
    <w:basedOn w:val="a"/>
    <w:link w:val="28"/>
    <w:autoRedefine/>
    <w:rsid w:val="00096B4D"/>
    <w:pPr>
      <w:widowControl w:val="0"/>
      <w:shd w:val="clear" w:color="auto" w:fill="FFFFFF"/>
      <w:spacing w:after="0" w:line="245" w:lineRule="exact"/>
    </w:pPr>
    <w:rPr>
      <w:rFonts w:ascii="Franklin Gothic Medium" w:eastAsia="Franklin Gothic Medium" w:hAnsi="Franklin Gothic Medium" w:cs="Franklin Gothic Medium"/>
      <w:sz w:val="21"/>
      <w:szCs w:val="21"/>
    </w:rPr>
  </w:style>
  <w:style w:type="character" w:customStyle="1" w:styleId="40">
    <w:name w:val="Оглавление (4)"/>
    <w:basedOn w:val="28"/>
    <w:rsid w:val="00096B4D"/>
    <w:rPr>
      <w:rFonts w:ascii="Franklin Gothic Medium" w:eastAsia="Franklin Gothic Medium" w:hAnsi="Franklin Gothic Medium" w:cs="Franklin Gothic Medium"/>
      <w:color w:val="493F45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36">
    <w:name w:val="Основной текст (36)_"/>
    <w:basedOn w:val="a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60">
    <w:name w:val="Основной текст (36)"/>
    <w:basedOn w:val="36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37Exact">
    <w:name w:val="Основной текст (37) Exact"/>
    <w:basedOn w:val="a0"/>
    <w:link w:val="37"/>
    <w:rsid w:val="00096B4D"/>
    <w:rPr>
      <w:rFonts w:ascii="Tahoma" w:eastAsia="Tahoma" w:hAnsi="Tahoma" w:cs="Tahoma"/>
      <w:b/>
      <w:bCs/>
      <w:sz w:val="8"/>
      <w:szCs w:val="8"/>
      <w:shd w:val="clear" w:color="auto" w:fill="FFFFFF"/>
    </w:rPr>
  </w:style>
  <w:style w:type="paragraph" w:customStyle="1" w:styleId="37">
    <w:name w:val="Основной текст (37)"/>
    <w:basedOn w:val="a"/>
    <w:link w:val="37Exact"/>
    <w:rsid w:val="00096B4D"/>
    <w:pPr>
      <w:widowControl w:val="0"/>
      <w:shd w:val="clear" w:color="auto" w:fill="FFFFFF"/>
      <w:spacing w:after="0" w:line="242" w:lineRule="exact"/>
    </w:pPr>
    <w:rPr>
      <w:rFonts w:ascii="Tahoma" w:eastAsia="Tahoma" w:hAnsi="Tahoma" w:cs="Tahoma"/>
      <w:b/>
      <w:bCs/>
      <w:sz w:val="8"/>
      <w:szCs w:val="8"/>
    </w:rPr>
  </w:style>
  <w:style w:type="character" w:customStyle="1" w:styleId="3710ptExact">
    <w:name w:val="Основной текст (37) + 10 pt;Не полужирный Exact"/>
    <w:basedOn w:val="37Exact"/>
    <w:rsid w:val="00096B4D"/>
    <w:rPr>
      <w:rFonts w:ascii="Tahoma" w:eastAsia="Tahoma" w:hAnsi="Tahoma" w:cs="Tahoma"/>
      <w:b/>
      <w:bCs/>
      <w:color w:val="493F45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105ptExact0">
    <w:name w:val="Подпись к таблице (2) + 10;5 pt;Полужирный Exact"/>
    <w:basedOn w:val="24"/>
    <w:rsid w:val="00096B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z w:val="21"/>
      <w:szCs w:val="21"/>
      <w:u w:val="none"/>
    </w:rPr>
  </w:style>
  <w:style w:type="character" w:customStyle="1" w:styleId="2Exact0">
    <w:name w:val="Подпись к таблице (2) Exact"/>
    <w:basedOn w:val="24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z w:val="22"/>
      <w:szCs w:val="22"/>
      <w:u w:val="none"/>
    </w:rPr>
  </w:style>
  <w:style w:type="character" w:customStyle="1" w:styleId="10Exact">
    <w:name w:val="Основной текст (10) Exact"/>
    <w:basedOn w:val="10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8">
    <w:name w:val="Основной текст (38)_"/>
    <w:basedOn w:val="a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80">
    <w:name w:val="Основной текст (38)"/>
    <w:basedOn w:val="38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8115pt">
    <w:name w:val="Основной текст (38) + 11;5 pt;Курсив"/>
    <w:basedOn w:val="38"/>
    <w:rsid w:val="00096B4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493F45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4Exact">
    <w:name w:val="Подпись к таблице (4) Exact"/>
    <w:basedOn w:val="a0"/>
    <w:link w:val="41"/>
    <w:rsid w:val="00096B4D"/>
    <w:rPr>
      <w:rFonts w:ascii="Times New Roman" w:eastAsia="Times New Roman" w:hAnsi="Times New Roman"/>
      <w:b/>
      <w:bCs/>
      <w:sz w:val="21"/>
      <w:szCs w:val="21"/>
      <w:shd w:val="clear" w:color="auto" w:fill="FFFFFF"/>
    </w:rPr>
  </w:style>
  <w:style w:type="paragraph" w:customStyle="1" w:styleId="41">
    <w:name w:val="Подпись к таблице (4)"/>
    <w:basedOn w:val="a"/>
    <w:link w:val="4Exact"/>
    <w:rsid w:val="00096B4D"/>
    <w:pPr>
      <w:widowControl w:val="0"/>
      <w:shd w:val="clear" w:color="auto" w:fill="FFFFFF"/>
      <w:spacing w:after="0" w:line="232" w:lineRule="exact"/>
    </w:pPr>
    <w:rPr>
      <w:rFonts w:ascii="Times New Roman" w:eastAsia="Times New Roman" w:hAnsi="Times New Roman" w:cstheme="minorBidi"/>
      <w:b/>
      <w:bCs/>
      <w:sz w:val="21"/>
      <w:szCs w:val="21"/>
    </w:rPr>
  </w:style>
  <w:style w:type="character" w:customStyle="1" w:styleId="39">
    <w:name w:val="Основной текст (39)_"/>
    <w:basedOn w:val="a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90">
    <w:name w:val="Основной текст (39)"/>
    <w:basedOn w:val="39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00">
    <w:name w:val="Основной текст (40)_"/>
    <w:basedOn w:val="a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01">
    <w:name w:val="Основной текст (40)"/>
    <w:basedOn w:val="40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10">
    <w:name w:val="Основной текст (41)_"/>
    <w:basedOn w:val="a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11">
    <w:name w:val="Основной текст (41)"/>
    <w:basedOn w:val="41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2">
    <w:name w:val="Основной текст (42)_"/>
    <w:basedOn w:val="a0"/>
    <w:rsid w:val="00096B4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20">
    <w:name w:val="Основной текст (42)"/>
    <w:basedOn w:val="42"/>
    <w:rsid w:val="00096B4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2TimesNewRoman">
    <w:name w:val="Основной текст (42) + Times New Roman"/>
    <w:basedOn w:val="42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47Exact">
    <w:name w:val="Основной текст (47) Exact"/>
    <w:basedOn w:val="a0"/>
    <w:link w:val="47"/>
    <w:rsid w:val="00096B4D"/>
    <w:rPr>
      <w:rFonts w:ascii="Microsoft Sans Serif" w:eastAsia="Microsoft Sans Serif" w:hAnsi="Microsoft Sans Serif" w:cs="Microsoft Sans Serif"/>
      <w:sz w:val="19"/>
      <w:szCs w:val="19"/>
      <w:shd w:val="clear" w:color="auto" w:fill="FFFFFF"/>
    </w:rPr>
  </w:style>
  <w:style w:type="paragraph" w:customStyle="1" w:styleId="47">
    <w:name w:val="Основной текст (47)"/>
    <w:basedOn w:val="a"/>
    <w:link w:val="47Exact"/>
    <w:rsid w:val="00096B4D"/>
    <w:pPr>
      <w:widowControl w:val="0"/>
      <w:shd w:val="clear" w:color="auto" w:fill="FFFFFF"/>
      <w:spacing w:after="0" w:line="244" w:lineRule="exact"/>
    </w:pPr>
    <w:rPr>
      <w:rFonts w:ascii="Microsoft Sans Serif" w:eastAsia="Microsoft Sans Serif" w:hAnsi="Microsoft Sans Serif" w:cs="Microsoft Sans Serif"/>
      <w:sz w:val="19"/>
      <w:szCs w:val="19"/>
    </w:rPr>
  </w:style>
  <w:style w:type="character" w:customStyle="1" w:styleId="47TimesNewRoman11ptExact">
    <w:name w:val="Основной текст (47) + Times New Roman;11 pt Exact"/>
    <w:basedOn w:val="47Exact"/>
    <w:rsid w:val="00096B4D"/>
    <w:rPr>
      <w:rFonts w:ascii="Times New Roman" w:eastAsia="Times New Roman" w:hAnsi="Times New Roman" w:cs="Times New Roman"/>
      <w:b/>
      <w:bCs/>
      <w:color w:val="493F45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49">
    <w:name w:val="Основной текст (49)_"/>
    <w:basedOn w:val="a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90">
    <w:name w:val="Основной текст (49)"/>
    <w:basedOn w:val="49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0">
    <w:name w:val="Основной текст (50)_"/>
    <w:basedOn w:val="a0"/>
    <w:rsid w:val="00096B4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00">
    <w:name w:val="Основной текст (50)"/>
    <w:basedOn w:val="50"/>
    <w:rsid w:val="00096B4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240">
    <w:name w:val="Основной текст (24)_"/>
    <w:basedOn w:val="a0"/>
    <w:rsid w:val="00096B4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241">
    <w:name w:val="Основной текст (24) + Не курсив"/>
    <w:basedOn w:val="240"/>
    <w:rsid w:val="00096B4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2">
    <w:name w:val="Основной текст (24)"/>
    <w:basedOn w:val="240"/>
    <w:rsid w:val="00096B4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1">
    <w:name w:val="Основной текст (51)_"/>
    <w:basedOn w:val="a0"/>
    <w:rsid w:val="00096B4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10">
    <w:name w:val="Основной текст (51)"/>
    <w:basedOn w:val="51"/>
    <w:rsid w:val="00096B4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3a">
    <w:name w:val="Сноска (3)_"/>
    <w:basedOn w:val="a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b">
    <w:name w:val="Сноска (3)"/>
    <w:basedOn w:val="3a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05pt">
    <w:name w:val="Сноска (3) + 10;5 pt;Полужирный"/>
    <w:basedOn w:val="3a"/>
    <w:rsid w:val="00096B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4">
    <w:name w:val="Основной текст (54)_"/>
    <w:basedOn w:val="a0"/>
    <w:rsid w:val="00096B4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40">
    <w:name w:val="Основной текст (54)"/>
    <w:basedOn w:val="54"/>
    <w:rsid w:val="00096B4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5">
    <w:name w:val="Основной текст (55)_"/>
    <w:basedOn w:val="a0"/>
    <w:rsid w:val="00096B4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50">
    <w:name w:val="Основной текст (55)"/>
    <w:basedOn w:val="55"/>
    <w:rsid w:val="00096B4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6">
    <w:name w:val="Основной текст (56)_"/>
    <w:basedOn w:val="a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6Tahoma55pt">
    <w:name w:val="Основной текст (56) + Tahoma;5;5 pt;Полужирный"/>
    <w:basedOn w:val="56"/>
    <w:rsid w:val="00096B4D"/>
    <w:rPr>
      <w:rFonts w:ascii="Tahoma" w:eastAsia="Tahoma" w:hAnsi="Tahoma" w:cs="Tahoma"/>
      <w:b/>
      <w:bCs/>
      <w:i w:val="0"/>
      <w:iCs w:val="0"/>
      <w:smallCaps w:val="0"/>
      <w:strike w:val="0"/>
      <w:color w:val="493F45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560">
    <w:name w:val="Основной текст (56)"/>
    <w:basedOn w:val="56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7">
    <w:name w:val="Основной текст (57)_"/>
    <w:basedOn w:val="a0"/>
    <w:link w:val="570"/>
    <w:rsid w:val="00096B4D"/>
    <w:rPr>
      <w:rFonts w:ascii="Tahoma" w:eastAsia="Tahoma" w:hAnsi="Tahoma" w:cs="Tahoma"/>
      <w:b/>
      <w:bCs/>
      <w:sz w:val="11"/>
      <w:szCs w:val="11"/>
      <w:shd w:val="clear" w:color="auto" w:fill="FFFFFF"/>
    </w:rPr>
  </w:style>
  <w:style w:type="paragraph" w:customStyle="1" w:styleId="570">
    <w:name w:val="Основной текст (57)"/>
    <w:basedOn w:val="a"/>
    <w:link w:val="57"/>
    <w:rsid w:val="00096B4D"/>
    <w:pPr>
      <w:widowControl w:val="0"/>
      <w:shd w:val="clear" w:color="auto" w:fill="FFFFFF"/>
      <w:spacing w:after="0" w:line="230" w:lineRule="exact"/>
      <w:ind w:hanging="280"/>
      <w:jc w:val="both"/>
    </w:pPr>
    <w:rPr>
      <w:rFonts w:ascii="Tahoma" w:eastAsia="Tahoma" w:hAnsi="Tahoma" w:cs="Tahoma"/>
      <w:b/>
      <w:bCs/>
      <w:sz w:val="11"/>
      <w:szCs w:val="11"/>
    </w:rPr>
  </w:style>
  <w:style w:type="character" w:customStyle="1" w:styleId="5710pt">
    <w:name w:val="Основной текст (57) + 10 pt;Не полужирный"/>
    <w:basedOn w:val="57"/>
    <w:rsid w:val="00096B4D"/>
    <w:rPr>
      <w:rFonts w:ascii="Tahoma" w:eastAsia="Tahoma" w:hAnsi="Tahoma" w:cs="Tahoma"/>
      <w:b/>
      <w:bCs/>
      <w:color w:val="493F45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58">
    <w:name w:val="Основной текст (58)_"/>
    <w:basedOn w:val="a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80">
    <w:name w:val="Основной текст (58)"/>
    <w:basedOn w:val="58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9">
    <w:name w:val="Основной текст (59)_"/>
    <w:basedOn w:val="a0"/>
    <w:rsid w:val="00096B4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90">
    <w:name w:val="Основной текст (59)"/>
    <w:basedOn w:val="59"/>
    <w:rsid w:val="00096B4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600">
    <w:name w:val="Основной текст (60)_"/>
    <w:basedOn w:val="a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01">
    <w:name w:val="Основной текст (60)"/>
    <w:basedOn w:val="60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61">
    <w:name w:val="Основной текст (61)_"/>
    <w:basedOn w:val="a0"/>
    <w:link w:val="610"/>
    <w:rsid w:val="00096B4D"/>
    <w:rPr>
      <w:rFonts w:ascii="Tahoma" w:eastAsia="Tahoma" w:hAnsi="Tahoma" w:cs="Tahoma"/>
      <w:b/>
      <w:bCs/>
      <w:sz w:val="11"/>
      <w:szCs w:val="11"/>
      <w:shd w:val="clear" w:color="auto" w:fill="FFFFFF"/>
    </w:rPr>
  </w:style>
  <w:style w:type="paragraph" w:customStyle="1" w:styleId="610">
    <w:name w:val="Основной текст (61)"/>
    <w:basedOn w:val="a"/>
    <w:link w:val="61"/>
    <w:rsid w:val="00096B4D"/>
    <w:pPr>
      <w:widowControl w:val="0"/>
      <w:shd w:val="clear" w:color="auto" w:fill="FFFFFF"/>
      <w:spacing w:after="0" w:line="235" w:lineRule="exact"/>
      <w:ind w:hanging="280"/>
      <w:jc w:val="both"/>
    </w:pPr>
    <w:rPr>
      <w:rFonts w:ascii="Tahoma" w:eastAsia="Tahoma" w:hAnsi="Tahoma" w:cs="Tahoma"/>
      <w:b/>
      <w:bCs/>
      <w:sz w:val="11"/>
      <w:szCs w:val="11"/>
    </w:rPr>
  </w:style>
  <w:style w:type="character" w:customStyle="1" w:styleId="61TimesNewRoman10pt">
    <w:name w:val="Основной текст (61) + Times New Roman;10 pt;Не полужирный"/>
    <w:basedOn w:val="61"/>
    <w:rsid w:val="00096B4D"/>
    <w:rPr>
      <w:rFonts w:ascii="Times New Roman" w:eastAsia="Times New Roman" w:hAnsi="Times New Roman" w:cs="Times New Roman"/>
      <w:b/>
      <w:bCs/>
      <w:color w:val="493F45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295pt">
    <w:name w:val="Основной текст (2) + 9;5 pt"/>
    <w:basedOn w:val="21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48">
    <w:name w:val="Основной текст (48)_"/>
    <w:basedOn w:val="a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480">
    <w:name w:val="Основной текст (48)"/>
    <w:basedOn w:val="48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811pt">
    <w:name w:val="Основной текст (48) + 11 pt"/>
    <w:basedOn w:val="48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3">
    <w:name w:val="Основной текст (63)_"/>
    <w:basedOn w:val="a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30">
    <w:name w:val="Основной текст (63)"/>
    <w:basedOn w:val="63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2105pt1">
    <w:name w:val="Основной текст (2) + 10;5 pt"/>
    <w:basedOn w:val="21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64">
    <w:name w:val="Основной текст (64)_"/>
    <w:basedOn w:val="a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40">
    <w:name w:val="Основной текст (64)"/>
    <w:basedOn w:val="64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43">
    <w:name w:val="Заголовок №4 (3)_"/>
    <w:basedOn w:val="a0"/>
    <w:rsid w:val="00096B4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30">
    <w:name w:val="Заголовок №4 (3)"/>
    <w:basedOn w:val="43"/>
    <w:rsid w:val="00096B4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75">
    <w:name w:val="Основной текст (75)_"/>
    <w:basedOn w:val="a0"/>
    <w:rsid w:val="00096B4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750">
    <w:name w:val="Основной текст (75)"/>
    <w:basedOn w:val="75"/>
    <w:rsid w:val="00096B4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44">
    <w:name w:val="Заголовок №4 (4)_"/>
    <w:basedOn w:val="a0"/>
    <w:rsid w:val="00096B4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40">
    <w:name w:val="Заголовок №4 (4)"/>
    <w:basedOn w:val="44"/>
    <w:rsid w:val="00096B4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2">
    <w:name w:val="Основной текст (82)_"/>
    <w:basedOn w:val="a0"/>
    <w:rsid w:val="00096B4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820">
    <w:name w:val="Основной текст (82)"/>
    <w:basedOn w:val="82"/>
    <w:rsid w:val="00096B4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2">
    <w:name w:val="Заголовок №5 (2)_"/>
    <w:basedOn w:val="a0"/>
    <w:rsid w:val="00096B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20">
    <w:name w:val="Заголовок №5 (2)"/>
    <w:basedOn w:val="52"/>
    <w:rsid w:val="00096B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85Exact">
    <w:name w:val="Основной текст (85) Exact"/>
    <w:basedOn w:val="a0"/>
    <w:link w:val="85"/>
    <w:rsid w:val="00096B4D"/>
    <w:rPr>
      <w:rFonts w:ascii="Microsoft Sans Serif" w:eastAsia="Microsoft Sans Serif" w:hAnsi="Microsoft Sans Serif" w:cs="Microsoft Sans Serif"/>
      <w:sz w:val="19"/>
      <w:szCs w:val="19"/>
      <w:shd w:val="clear" w:color="auto" w:fill="FFFFFF"/>
    </w:rPr>
  </w:style>
  <w:style w:type="paragraph" w:customStyle="1" w:styleId="85">
    <w:name w:val="Основной текст (85)"/>
    <w:basedOn w:val="a"/>
    <w:link w:val="85Exact"/>
    <w:rsid w:val="00096B4D"/>
    <w:pPr>
      <w:widowControl w:val="0"/>
      <w:shd w:val="clear" w:color="auto" w:fill="FFFFFF"/>
      <w:spacing w:after="0" w:line="214" w:lineRule="exact"/>
    </w:pPr>
    <w:rPr>
      <w:rFonts w:ascii="Microsoft Sans Serif" w:eastAsia="Microsoft Sans Serif" w:hAnsi="Microsoft Sans Serif" w:cs="Microsoft Sans Serif"/>
      <w:sz w:val="19"/>
      <w:szCs w:val="19"/>
    </w:rPr>
  </w:style>
  <w:style w:type="character" w:customStyle="1" w:styleId="85Tahoma6ptExact">
    <w:name w:val="Основной текст (85) + Tahoma;6 pt Exact"/>
    <w:basedOn w:val="85Exact"/>
    <w:rsid w:val="00096B4D"/>
    <w:rPr>
      <w:rFonts w:ascii="Tahoma" w:eastAsia="Tahoma" w:hAnsi="Tahoma" w:cs="Tahoma"/>
      <w:color w:val="442928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2a">
    <w:name w:val="Сноска (2)"/>
    <w:basedOn w:val="a0"/>
    <w:rsid w:val="00096B4D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5C5658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5">
    <w:name w:val="Заголовок №5"/>
    <w:basedOn w:val="a0"/>
    <w:rsid w:val="00096B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0">
    <w:name w:val="Заголовок №3 (3)_"/>
    <w:basedOn w:val="a0"/>
    <w:rsid w:val="00096B4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2Exact">
    <w:name w:val="Заголовок №1 (2) Exact"/>
    <w:basedOn w:val="a0"/>
    <w:link w:val="120"/>
    <w:rsid w:val="00096B4D"/>
    <w:rPr>
      <w:rFonts w:ascii="Times New Roman" w:eastAsia="Times New Roman" w:hAnsi="Times New Roman"/>
      <w:b/>
      <w:bCs/>
      <w:sz w:val="21"/>
      <w:szCs w:val="21"/>
      <w:shd w:val="clear" w:color="auto" w:fill="FFFFFF"/>
    </w:rPr>
  </w:style>
  <w:style w:type="paragraph" w:customStyle="1" w:styleId="120">
    <w:name w:val="Заголовок №1 (2)"/>
    <w:basedOn w:val="a"/>
    <w:link w:val="12Exact"/>
    <w:rsid w:val="00096B4D"/>
    <w:pPr>
      <w:widowControl w:val="0"/>
      <w:shd w:val="clear" w:color="auto" w:fill="FFFFFF"/>
      <w:spacing w:after="0" w:line="232" w:lineRule="exact"/>
      <w:outlineLvl w:val="0"/>
    </w:pPr>
    <w:rPr>
      <w:rFonts w:ascii="Times New Roman" w:eastAsia="Times New Roman" w:hAnsi="Times New Roman" w:cstheme="minorBidi"/>
      <w:b/>
      <w:bCs/>
      <w:sz w:val="21"/>
      <w:szCs w:val="21"/>
    </w:rPr>
  </w:style>
  <w:style w:type="character" w:customStyle="1" w:styleId="53">
    <w:name w:val="Заголовок №5 (3)"/>
    <w:basedOn w:val="a0"/>
    <w:rsid w:val="00096B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c">
    <w:name w:val="Основной текст (3)_"/>
    <w:basedOn w:val="a0"/>
    <w:rsid w:val="00096B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3d">
    <w:name w:val="Основной текст (3)"/>
    <w:basedOn w:val="3c"/>
    <w:rsid w:val="00096B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3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SegoeUI10pt">
    <w:name w:val="Основной текст (2) + Segoe UI;10 pt"/>
    <w:basedOn w:val="21"/>
    <w:rsid w:val="00096B4D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MicrosoftSansSerif7pt">
    <w:name w:val="Основной текст (2) + Microsoft Sans Serif;7 pt"/>
    <w:basedOn w:val="21"/>
    <w:rsid w:val="00096B4D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493F45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9Exact">
    <w:name w:val="Основной текст (9) Exact"/>
    <w:basedOn w:val="a0"/>
    <w:link w:val="9"/>
    <w:rsid w:val="00096B4D"/>
    <w:rPr>
      <w:rFonts w:ascii="Times New Roman" w:eastAsia="Times New Roman" w:hAnsi="Times New Roman"/>
      <w:sz w:val="46"/>
      <w:szCs w:val="46"/>
      <w:shd w:val="clear" w:color="auto" w:fill="FFFFFF"/>
    </w:rPr>
  </w:style>
  <w:style w:type="paragraph" w:customStyle="1" w:styleId="9">
    <w:name w:val="Основной текст (9)"/>
    <w:basedOn w:val="a"/>
    <w:link w:val="9Exact"/>
    <w:rsid w:val="00096B4D"/>
    <w:pPr>
      <w:widowControl w:val="0"/>
      <w:shd w:val="clear" w:color="auto" w:fill="FFFFFF"/>
      <w:spacing w:after="0" w:line="620" w:lineRule="exact"/>
    </w:pPr>
    <w:rPr>
      <w:rFonts w:ascii="Times New Roman" w:eastAsia="Times New Roman" w:hAnsi="Times New Roman" w:cstheme="minorBidi"/>
      <w:sz w:val="46"/>
      <w:szCs w:val="46"/>
    </w:rPr>
  </w:style>
  <w:style w:type="character" w:customStyle="1" w:styleId="928ptExact">
    <w:name w:val="Основной текст (9) + 28 pt;Полужирный;Курсив Exact"/>
    <w:basedOn w:val="9Exact"/>
    <w:rsid w:val="00096B4D"/>
    <w:rPr>
      <w:rFonts w:ascii="Times New Roman" w:eastAsia="Times New Roman" w:hAnsi="Times New Roman"/>
      <w:b/>
      <w:bCs/>
      <w:i/>
      <w:iCs/>
      <w:color w:val="493F45"/>
      <w:spacing w:val="0"/>
      <w:w w:val="100"/>
      <w:position w:val="0"/>
      <w:sz w:val="56"/>
      <w:szCs w:val="56"/>
      <w:shd w:val="clear" w:color="auto" w:fill="FFFFFF"/>
      <w:lang w:val="ru-RU" w:eastAsia="ru-RU" w:bidi="ru-RU"/>
    </w:rPr>
  </w:style>
  <w:style w:type="character" w:customStyle="1" w:styleId="13">
    <w:name w:val="Заголовок №1_"/>
    <w:basedOn w:val="a0"/>
    <w:link w:val="14"/>
    <w:uiPriority w:val="99"/>
    <w:rsid w:val="00096B4D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4">
    <w:name w:val="Заголовок №1"/>
    <w:basedOn w:val="a"/>
    <w:link w:val="13"/>
    <w:uiPriority w:val="99"/>
    <w:rsid w:val="00096B4D"/>
    <w:pPr>
      <w:shd w:val="clear" w:color="auto" w:fill="FFFFFF"/>
      <w:spacing w:before="420" w:after="240" w:line="0" w:lineRule="atLeast"/>
      <w:ind w:hanging="1000"/>
      <w:jc w:val="both"/>
      <w:outlineLvl w:val="0"/>
    </w:pPr>
    <w:rPr>
      <w:rFonts w:ascii="Times New Roman" w:eastAsia="Times New Roman" w:hAnsi="Times New Roman" w:cstheme="minorBidi"/>
      <w:sz w:val="28"/>
      <w:szCs w:val="28"/>
    </w:rPr>
  </w:style>
  <w:style w:type="paragraph" w:customStyle="1" w:styleId="15">
    <w:name w:val="Основной текст1"/>
    <w:basedOn w:val="a"/>
    <w:rsid w:val="00096B4D"/>
    <w:pPr>
      <w:shd w:val="clear" w:color="auto" w:fill="FFFFFF"/>
      <w:spacing w:after="420" w:line="226" w:lineRule="exact"/>
      <w:ind w:hanging="1100"/>
      <w:jc w:val="both"/>
    </w:pPr>
    <w:rPr>
      <w:rFonts w:ascii="Times New Roman" w:eastAsia="Times New Roman" w:hAnsi="Times New Roman"/>
      <w:sz w:val="21"/>
      <w:szCs w:val="21"/>
    </w:rPr>
  </w:style>
  <w:style w:type="paragraph" w:customStyle="1" w:styleId="Style4">
    <w:name w:val="Style4"/>
    <w:basedOn w:val="a"/>
    <w:uiPriority w:val="99"/>
    <w:rsid w:val="00096B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096B4D"/>
    <w:pPr>
      <w:widowControl w:val="0"/>
      <w:autoSpaceDE w:val="0"/>
      <w:autoSpaceDN w:val="0"/>
      <w:adjustRightInd w:val="0"/>
      <w:spacing w:after="0" w:line="229" w:lineRule="exact"/>
      <w:ind w:firstLine="274"/>
      <w:jc w:val="both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096B4D"/>
    <w:pPr>
      <w:widowControl w:val="0"/>
      <w:autoSpaceDE w:val="0"/>
      <w:autoSpaceDN w:val="0"/>
      <w:adjustRightInd w:val="0"/>
      <w:spacing w:after="0" w:line="228" w:lineRule="exact"/>
      <w:ind w:firstLine="278"/>
      <w:jc w:val="both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character" w:customStyle="1" w:styleId="FontStyle166">
    <w:name w:val="Font Style166"/>
    <w:basedOn w:val="a0"/>
    <w:uiPriority w:val="99"/>
    <w:rsid w:val="00096B4D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173">
    <w:name w:val="Font Style173"/>
    <w:basedOn w:val="a0"/>
    <w:uiPriority w:val="99"/>
    <w:rsid w:val="00096B4D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151">
    <w:name w:val="Font Style151"/>
    <w:basedOn w:val="a0"/>
    <w:uiPriority w:val="99"/>
    <w:rsid w:val="00096B4D"/>
    <w:rPr>
      <w:rFonts w:ascii="Garamond" w:hAnsi="Garamond" w:cs="Garamond"/>
      <w:b/>
      <w:bCs/>
      <w:color w:val="000000"/>
      <w:sz w:val="16"/>
      <w:szCs w:val="16"/>
    </w:rPr>
  </w:style>
  <w:style w:type="paragraph" w:customStyle="1" w:styleId="Style46">
    <w:name w:val="Style46"/>
    <w:basedOn w:val="a"/>
    <w:uiPriority w:val="99"/>
    <w:rsid w:val="00096B4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character" w:customStyle="1" w:styleId="FontStyle152">
    <w:name w:val="Font Style152"/>
    <w:basedOn w:val="a0"/>
    <w:uiPriority w:val="99"/>
    <w:rsid w:val="00096B4D"/>
    <w:rPr>
      <w:rFonts w:ascii="Verdana" w:hAnsi="Verdana" w:cs="Verdana"/>
      <w:b/>
      <w:bCs/>
      <w:color w:val="000000"/>
      <w:sz w:val="16"/>
      <w:szCs w:val="16"/>
    </w:rPr>
  </w:style>
  <w:style w:type="paragraph" w:customStyle="1" w:styleId="Style24">
    <w:name w:val="Style24"/>
    <w:basedOn w:val="a"/>
    <w:uiPriority w:val="99"/>
    <w:rsid w:val="00096B4D"/>
    <w:pPr>
      <w:widowControl w:val="0"/>
      <w:autoSpaceDE w:val="0"/>
      <w:autoSpaceDN w:val="0"/>
      <w:adjustRightInd w:val="0"/>
      <w:spacing w:after="0" w:line="221" w:lineRule="exact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096B4D"/>
    <w:pPr>
      <w:widowControl w:val="0"/>
      <w:autoSpaceDE w:val="0"/>
      <w:autoSpaceDN w:val="0"/>
      <w:adjustRightInd w:val="0"/>
      <w:spacing w:after="0" w:line="221" w:lineRule="exact"/>
      <w:ind w:hanging="283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096B4D"/>
    <w:pPr>
      <w:widowControl w:val="0"/>
      <w:autoSpaceDE w:val="0"/>
      <w:autoSpaceDN w:val="0"/>
      <w:adjustRightInd w:val="0"/>
      <w:spacing w:after="0" w:line="234" w:lineRule="exact"/>
      <w:ind w:firstLine="274"/>
      <w:jc w:val="both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character" w:customStyle="1" w:styleId="FontStyle49">
    <w:name w:val="Font Style49"/>
    <w:basedOn w:val="a0"/>
    <w:uiPriority w:val="99"/>
    <w:rsid w:val="00096B4D"/>
    <w:rPr>
      <w:rFonts w:ascii="Bookman Old Style" w:hAnsi="Bookman Old Style" w:cs="Bookman Old Style"/>
      <w:i/>
      <w:iCs/>
      <w:color w:val="000000"/>
      <w:sz w:val="18"/>
      <w:szCs w:val="18"/>
    </w:rPr>
  </w:style>
  <w:style w:type="paragraph" w:customStyle="1" w:styleId="Style10">
    <w:name w:val="Style10"/>
    <w:basedOn w:val="a"/>
    <w:uiPriority w:val="99"/>
    <w:rsid w:val="00096B4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096B4D"/>
    <w:pPr>
      <w:widowControl w:val="0"/>
      <w:autoSpaceDE w:val="0"/>
      <w:autoSpaceDN w:val="0"/>
      <w:adjustRightInd w:val="0"/>
      <w:spacing w:after="0" w:line="355" w:lineRule="exact"/>
      <w:ind w:hanging="106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character" w:customStyle="1" w:styleId="FontStyle80">
    <w:name w:val="Font Style80"/>
    <w:basedOn w:val="a0"/>
    <w:uiPriority w:val="99"/>
    <w:rsid w:val="00096B4D"/>
    <w:rPr>
      <w:rFonts w:ascii="Bookman Old Style" w:hAnsi="Bookman Old Style" w:cs="Bookman Old Style"/>
      <w:color w:val="000000"/>
      <w:sz w:val="14"/>
      <w:szCs w:val="14"/>
    </w:rPr>
  </w:style>
  <w:style w:type="character" w:customStyle="1" w:styleId="FontStyle54">
    <w:name w:val="Font Style54"/>
    <w:basedOn w:val="a0"/>
    <w:uiPriority w:val="99"/>
    <w:rsid w:val="00096B4D"/>
    <w:rPr>
      <w:rFonts w:ascii="Century Schoolbook" w:hAnsi="Century Schoolbook" w:cs="Century Schoolbook"/>
      <w:b/>
      <w:bC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096B4D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character" w:customStyle="1" w:styleId="FontStyle64">
    <w:name w:val="Font Style64"/>
    <w:basedOn w:val="a0"/>
    <w:uiPriority w:val="99"/>
    <w:rsid w:val="00096B4D"/>
    <w:rPr>
      <w:rFonts w:ascii="Century Schoolbook" w:hAnsi="Century Schoolbook" w:cs="Century Schoolbook"/>
      <w:b/>
      <w:bCs/>
      <w:i/>
      <w:iCs/>
      <w:color w:val="000000"/>
      <w:sz w:val="16"/>
      <w:szCs w:val="16"/>
    </w:rPr>
  </w:style>
  <w:style w:type="character" w:customStyle="1" w:styleId="FontStyle55">
    <w:name w:val="Font Style55"/>
    <w:basedOn w:val="a0"/>
    <w:uiPriority w:val="99"/>
    <w:rsid w:val="00096B4D"/>
    <w:rPr>
      <w:rFonts w:ascii="Century Schoolbook" w:hAnsi="Century Schoolbook" w:cs="Century Schoolbook"/>
      <w:i/>
      <w:iCs/>
      <w:color w:val="000000"/>
      <w:sz w:val="20"/>
      <w:szCs w:val="20"/>
    </w:rPr>
  </w:style>
  <w:style w:type="character" w:customStyle="1" w:styleId="FontStyle45">
    <w:name w:val="Font Style45"/>
    <w:basedOn w:val="a0"/>
    <w:uiPriority w:val="99"/>
    <w:rsid w:val="00096B4D"/>
    <w:rPr>
      <w:rFonts w:ascii="Century Schoolbook" w:hAnsi="Century Schoolbook" w:cs="Century Schoolbook"/>
      <w:color w:val="000000"/>
      <w:sz w:val="20"/>
      <w:szCs w:val="20"/>
    </w:rPr>
  </w:style>
  <w:style w:type="paragraph" w:customStyle="1" w:styleId="Style11">
    <w:name w:val="Style11"/>
    <w:basedOn w:val="a"/>
    <w:uiPriority w:val="99"/>
    <w:rsid w:val="00096B4D"/>
    <w:pPr>
      <w:widowControl w:val="0"/>
      <w:autoSpaceDE w:val="0"/>
      <w:autoSpaceDN w:val="0"/>
      <w:adjustRightInd w:val="0"/>
      <w:spacing w:after="0" w:line="230" w:lineRule="exact"/>
      <w:ind w:firstLine="288"/>
      <w:jc w:val="both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096B4D"/>
    <w:pPr>
      <w:widowControl w:val="0"/>
      <w:autoSpaceDE w:val="0"/>
      <w:autoSpaceDN w:val="0"/>
      <w:adjustRightInd w:val="0"/>
      <w:spacing w:after="0" w:line="238" w:lineRule="exact"/>
      <w:ind w:firstLine="278"/>
      <w:jc w:val="both"/>
    </w:pPr>
    <w:rPr>
      <w:rFonts w:ascii="Book Antiqua" w:eastAsiaTheme="minorEastAsia" w:hAnsi="Book Antiqua" w:cstheme="minorBidi"/>
      <w:sz w:val="24"/>
      <w:szCs w:val="24"/>
      <w:lang w:eastAsia="ru-RU"/>
    </w:rPr>
  </w:style>
  <w:style w:type="character" w:customStyle="1" w:styleId="FontStyle40">
    <w:name w:val="Font Style40"/>
    <w:basedOn w:val="a0"/>
    <w:uiPriority w:val="99"/>
    <w:rsid w:val="00096B4D"/>
    <w:rPr>
      <w:rFonts w:ascii="Book Antiqua" w:hAnsi="Book Antiqua" w:cs="Book Antiqua"/>
      <w:color w:val="000000"/>
      <w:sz w:val="18"/>
      <w:szCs w:val="18"/>
    </w:rPr>
  </w:style>
  <w:style w:type="paragraph" w:customStyle="1" w:styleId="Style6">
    <w:name w:val="Style6"/>
    <w:basedOn w:val="a"/>
    <w:uiPriority w:val="99"/>
    <w:rsid w:val="00096B4D"/>
    <w:pPr>
      <w:widowControl w:val="0"/>
      <w:autoSpaceDE w:val="0"/>
      <w:autoSpaceDN w:val="0"/>
      <w:adjustRightInd w:val="0"/>
      <w:spacing w:after="0" w:line="230" w:lineRule="exact"/>
      <w:ind w:hanging="274"/>
      <w:jc w:val="both"/>
    </w:pPr>
    <w:rPr>
      <w:rFonts w:ascii="Book Antiqua" w:eastAsiaTheme="minorEastAsia" w:hAnsi="Book Antiqua" w:cstheme="minorBidi"/>
      <w:sz w:val="24"/>
      <w:szCs w:val="24"/>
      <w:lang w:eastAsia="ru-RU"/>
    </w:rPr>
  </w:style>
  <w:style w:type="character" w:customStyle="1" w:styleId="FontStyle57">
    <w:name w:val="Font Style57"/>
    <w:basedOn w:val="a0"/>
    <w:uiPriority w:val="99"/>
    <w:rsid w:val="00096B4D"/>
    <w:rPr>
      <w:rFonts w:ascii="Franklin Gothic Book" w:hAnsi="Franklin Gothic Book" w:cs="Franklin Gothic Book"/>
      <w:color w:val="000000"/>
      <w:sz w:val="28"/>
      <w:szCs w:val="28"/>
    </w:rPr>
  </w:style>
  <w:style w:type="paragraph" w:customStyle="1" w:styleId="Style23">
    <w:name w:val="Style23"/>
    <w:basedOn w:val="a"/>
    <w:uiPriority w:val="99"/>
    <w:rsid w:val="00096B4D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Theme="minorEastAsia" w:hAnsi="Book Antiqua" w:cstheme="minorBidi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096B4D"/>
    <w:pPr>
      <w:widowControl w:val="0"/>
      <w:autoSpaceDE w:val="0"/>
      <w:autoSpaceDN w:val="0"/>
      <w:adjustRightInd w:val="0"/>
      <w:spacing w:after="0" w:line="221" w:lineRule="exact"/>
      <w:ind w:hanging="278"/>
    </w:pPr>
    <w:rPr>
      <w:rFonts w:ascii="Book Antiqua" w:eastAsiaTheme="minorEastAsia" w:hAnsi="Book Antiqua" w:cstheme="minorBidi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096B4D"/>
    <w:pPr>
      <w:widowControl w:val="0"/>
      <w:autoSpaceDE w:val="0"/>
      <w:autoSpaceDN w:val="0"/>
      <w:adjustRightInd w:val="0"/>
      <w:spacing w:after="0" w:line="232" w:lineRule="exact"/>
      <w:ind w:hanging="278"/>
      <w:jc w:val="both"/>
    </w:pPr>
    <w:rPr>
      <w:rFonts w:ascii="Book Antiqua" w:eastAsiaTheme="minorEastAsia" w:hAnsi="Book Antiqua" w:cstheme="minorBidi"/>
      <w:sz w:val="24"/>
      <w:szCs w:val="24"/>
      <w:lang w:eastAsia="ru-RU"/>
    </w:rPr>
  </w:style>
  <w:style w:type="paragraph" w:styleId="afc">
    <w:name w:val="No Spacing"/>
    <w:uiPriority w:val="1"/>
    <w:qFormat/>
    <w:rsid w:val="00096B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ta">
    <w:name w:val="data"/>
    <w:basedOn w:val="a0"/>
    <w:rsid w:val="00096B4D"/>
  </w:style>
  <w:style w:type="character" w:customStyle="1" w:styleId="FontStyle94">
    <w:name w:val="Font Style94"/>
    <w:basedOn w:val="a0"/>
    <w:uiPriority w:val="99"/>
    <w:rsid w:val="00096B4D"/>
    <w:rPr>
      <w:rFonts w:ascii="Century Schoolbook" w:hAnsi="Century Schoolbook" w:cs="Century Schoolbook"/>
      <w:color w:val="000000"/>
      <w:sz w:val="18"/>
      <w:szCs w:val="18"/>
    </w:rPr>
  </w:style>
  <w:style w:type="character" w:customStyle="1" w:styleId="FontStyle59">
    <w:name w:val="Font Style59"/>
    <w:basedOn w:val="a0"/>
    <w:uiPriority w:val="99"/>
    <w:rsid w:val="00096B4D"/>
    <w:rPr>
      <w:rFonts w:ascii="Century Schoolbook" w:hAnsi="Century Schoolbook" w:cs="Century Schoolbook"/>
      <w:i/>
      <w:iCs/>
      <w:color w:val="000000"/>
      <w:sz w:val="18"/>
      <w:szCs w:val="18"/>
    </w:rPr>
  </w:style>
  <w:style w:type="character" w:customStyle="1" w:styleId="FontStyle71">
    <w:name w:val="Font Style71"/>
    <w:basedOn w:val="a0"/>
    <w:uiPriority w:val="99"/>
    <w:rsid w:val="00096B4D"/>
    <w:rPr>
      <w:rFonts w:ascii="Century Schoolbook" w:hAnsi="Century Schoolbook" w:cs="Century Schoolbook"/>
      <w:b/>
      <w:bCs/>
      <w:i/>
      <w:iCs/>
      <w:color w:val="000000"/>
      <w:sz w:val="18"/>
      <w:szCs w:val="18"/>
    </w:rPr>
  </w:style>
  <w:style w:type="character" w:styleId="afd">
    <w:name w:val="Hyperlink"/>
    <w:rsid w:val="00096B4D"/>
    <w:rPr>
      <w:color w:val="0000FF"/>
      <w:u w:val="single"/>
    </w:rPr>
  </w:style>
  <w:style w:type="paragraph" w:customStyle="1" w:styleId="Style18">
    <w:name w:val="Style18"/>
    <w:basedOn w:val="a"/>
    <w:uiPriority w:val="99"/>
    <w:rsid w:val="00096B4D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04">
    <w:name w:val="Font Style104"/>
    <w:basedOn w:val="a0"/>
    <w:uiPriority w:val="99"/>
    <w:rsid w:val="00096B4D"/>
    <w:rPr>
      <w:rFonts w:ascii="Century Schoolbook" w:hAnsi="Century Schoolbook" w:cs="Century Schoolbook"/>
      <w:color w:val="000000"/>
      <w:sz w:val="18"/>
      <w:szCs w:val="18"/>
    </w:rPr>
  </w:style>
  <w:style w:type="paragraph" w:styleId="afe">
    <w:name w:val="Body Text Indent"/>
    <w:basedOn w:val="a"/>
    <w:link w:val="aff"/>
    <w:uiPriority w:val="99"/>
    <w:rsid w:val="00096B4D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f">
    <w:name w:val="Основной текст с отступом Знак"/>
    <w:basedOn w:val="a0"/>
    <w:link w:val="afe"/>
    <w:uiPriority w:val="99"/>
    <w:rsid w:val="00096B4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0">
    <w:name w:val="Title"/>
    <w:basedOn w:val="a"/>
    <w:next w:val="a"/>
    <w:link w:val="aff1"/>
    <w:qFormat/>
    <w:rsid w:val="00096B4D"/>
    <w:pPr>
      <w:keepNext/>
      <w:suppressAutoHyphens/>
      <w:spacing w:before="240" w:after="120" w:line="240" w:lineRule="auto"/>
    </w:pPr>
    <w:rPr>
      <w:rFonts w:ascii="Liberation Sans" w:eastAsia="DejaVu Sans" w:hAnsi="Liberation Sans" w:cs="DejaVu Sans"/>
      <w:sz w:val="28"/>
      <w:szCs w:val="28"/>
      <w:lang w:eastAsia="ar-SA"/>
    </w:rPr>
  </w:style>
  <w:style w:type="character" w:customStyle="1" w:styleId="aff1">
    <w:name w:val="Заголовок Знак"/>
    <w:basedOn w:val="a0"/>
    <w:link w:val="aff0"/>
    <w:rsid w:val="00096B4D"/>
    <w:rPr>
      <w:rFonts w:ascii="Liberation Sans" w:eastAsia="DejaVu Sans" w:hAnsi="Liberation Sans" w:cs="DejaVu Sans"/>
      <w:sz w:val="28"/>
      <w:szCs w:val="28"/>
      <w:lang w:eastAsia="ar-SA"/>
    </w:rPr>
  </w:style>
  <w:style w:type="character" w:customStyle="1" w:styleId="12pt">
    <w:name w:val="Основной текст + 12 pt;Полужирный"/>
    <w:basedOn w:val="af3"/>
    <w:rsid w:val="00096B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styleId="aff2">
    <w:name w:val="Strong"/>
    <w:basedOn w:val="a0"/>
    <w:uiPriority w:val="22"/>
    <w:qFormat/>
    <w:rsid w:val="00096B4D"/>
    <w:rPr>
      <w:b/>
      <w:bCs/>
    </w:rPr>
  </w:style>
  <w:style w:type="paragraph" w:customStyle="1" w:styleId="text-3">
    <w:name w:val="text-3"/>
    <w:basedOn w:val="a"/>
    <w:rsid w:val="00096B4D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2b">
    <w:name w:val="Заголовок №2_"/>
    <w:basedOn w:val="a0"/>
    <w:link w:val="2c"/>
    <w:rsid w:val="00096B4D"/>
    <w:rPr>
      <w:rFonts w:ascii="Arial" w:eastAsia="Arial" w:hAnsi="Arial" w:cs="Arial"/>
      <w:shd w:val="clear" w:color="auto" w:fill="FFFFFF"/>
    </w:rPr>
  </w:style>
  <w:style w:type="paragraph" w:customStyle="1" w:styleId="2c">
    <w:name w:val="Заголовок №2"/>
    <w:basedOn w:val="a"/>
    <w:link w:val="2b"/>
    <w:rsid w:val="00096B4D"/>
    <w:pPr>
      <w:shd w:val="clear" w:color="auto" w:fill="FFFFFF"/>
      <w:spacing w:after="0" w:line="267" w:lineRule="exact"/>
      <w:ind w:hanging="300"/>
      <w:outlineLvl w:val="1"/>
    </w:pPr>
    <w:rPr>
      <w:rFonts w:ascii="Arial" w:eastAsia="Arial" w:hAnsi="Arial" w:cs="Arial"/>
    </w:rPr>
  </w:style>
  <w:style w:type="character" w:customStyle="1" w:styleId="2-1pt">
    <w:name w:val="Основной текст (2) + Интервал -1 pt"/>
    <w:basedOn w:val="21"/>
    <w:rsid w:val="00096B4D"/>
    <w:rPr>
      <w:rFonts w:ascii="Arial" w:eastAsia="Arial" w:hAnsi="Arial" w:cs="Arial"/>
      <w:b w:val="0"/>
      <w:bCs w:val="0"/>
      <w:i w:val="0"/>
      <w:iCs w:val="0"/>
      <w:smallCaps w:val="0"/>
      <w:strike w:val="0"/>
      <w:spacing w:val="-20"/>
      <w:sz w:val="22"/>
      <w:szCs w:val="22"/>
      <w:shd w:val="clear" w:color="auto" w:fill="FFFFFF"/>
    </w:rPr>
  </w:style>
  <w:style w:type="character" w:customStyle="1" w:styleId="150">
    <w:name w:val="Основной текст (15)_"/>
    <w:basedOn w:val="a0"/>
    <w:link w:val="151"/>
    <w:rsid w:val="00096B4D"/>
    <w:rPr>
      <w:rFonts w:ascii="Arial" w:eastAsia="Arial" w:hAnsi="Arial" w:cs="Arial"/>
      <w:spacing w:val="-30"/>
      <w:sz w:val="27"/>
      <w:szCs w:val="27"/>
      <w:shd w:val="clear" w:color="auto" w:fill="FFFFFF"/>
    </w:rPr>
  </w:style>
  <w:style w:type="paragraph" w:customStyle="1" w:styleId="151">
    <w:name w:val="Основной текст (15)"/>
    <w:basedOn w:val="a"/>
    <w:link w:val="150"/>
    <w:rsid w:val="00096B4D"/>
    <w:pPr>
      <w:shd w:val="clear" w:color="auto" w:fill="FFFFFF"/>
      <w:spacing w:before="60" w:after="0" w:line="0" w:lineRule="atLeast"/>
    </w:pPr>
    <w:rPr>
      <w:rFonts w:ascii="Arial" w:eastAsia="Arial" w:hAnsi="Arial" w:cs="Arial"/>
      <w:spacing w:val="-30"/>
      <w:sz w:val="27"/>
      <w:szCs w:val="27"/>
    </w:rPr>
  </w:style>
  <w:style w:type="character" w:customStyle="1" w:styleId="FontStyle39">
    <w:name w:val="Font Style39"/>
    <w:basedOn w:val="a0"/>
    <w:uiPriority w:val="99"/>
    <w:rsid w:val="00096B4D"/>
    <w:rPr>
      <w:rFonts w:ascii="Arial" w:hAnsi="Arial" w:cs="Arial"/>
      <w:color w:val="000000"/>
      <w:sz w:val="16"/>
      <w:szCs w:val="16"/>
    </w:rPr>
  </w:style>
  <w:style w:type="character" w:customStyle="1" w:styleId="FontStyle52">
    <w:name w:val="Font Style52"/>
    <w:basedOn w:val="a0"/>
    <w:uiPriority w:val="99"/>
    <w:rsid w:val="00096B4D"/>
    <w:rPr>
      <w:rFonts w:ascii="Arial" w:hAnsi="Arial" w:cs="Arial"/>
      <w:color w:val="000000"/>
      <w:spacing w:val="-10"/>
      <w:sz w:val="16"/>
      <w:szCs w:val="16"/>
    </w:rPr>
  </w:style>
  <w:style w:type="paragraph" w:customStyle="1" w:styleId="Style2">
    <w:name w:val="Style2"/>
    <w:basedOn w:val="a"/>
    <w:uiPriority w:val="99"/>
    <w:rsid w:val="00096B4D"/>
    <w:pPr>
      <w:widowControl w:val="0"/>
      <w:autoSpaceDE w:val="0"/>
      <w:autoSpaceDN w:val="0"/>
      <w:adjustRightInd w:val="0"/>
      <w:spacing w:after="0" w:line="360" w:lineRule="exact"/>
      <w:ind w:firstLine="115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096B4D"/>
    <w:pPr>
      <w:widowControl w:val="0"/>
      <w:autoSpaceDE w:val="0"/>
      <w:autoSpaceDN w:val="0"/>
      <w:adjustRightInd w:val="0"/>
      <w:spacing w:after="0" w:line="178" w:lineRule="exact"/>
      <w:ind w:hanging="173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51">
    <w:name w:val="Font Style51"/>
    <w:basedOn w:val="a0"/>
    <w:uiPriority w:val="99"/>
    <w:rsid w:val="00096B4D"/>
    <w:rPr>
      <w:rFonts w:ascii="Arial" w:hAnsi="Arial" w:cs="Arial"/>
      <w:color w:val="000000"/>
      <w:sz w:val="18"/>
      <w:szCs w:val="18"/>
    </w:rPr>
  </w:style>
  <w:style w:type="character" w:customStyle="1" w:styleId="b">
    <w:name w:val="b"/>
    <w:basedOn w:val="a0"/>
    <w:rsid w:val="00096B4D"/>
  </w:style>
  <w:style w:type="paragraph" w:customStyle="1" w:styleId="Style14">
    <w:name w:val="Style14"/>
    <w:basedOn w:val="a"/>
    <w:uiPriority w:val="99"/>
    <w:rsid w:val="00096B4D"/>
    <w:pPr>
      <w:widowControl w:val="0"/>
      <w:autoSpaceDE w:val="0"/>
      <w:autoSpaceDN w:val="0"/>
      <w:adjustRightInd w:val="0"/>
      <w:spacing w:after="0" w:line="173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f3">
    <w:name w:val="Body Text"/>
    <w:basedOn w:val="a"/>
    <w:link w:val="aff4"/>
    <w:rsid w:val="00096B4D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4">
    <w:name w:val="Основной текст Знак"/>
    <w:basedOn w:val="a0"/>
    <w:link w:val="aff3"/>
    <w:rsid w:val="00096B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TOC Heading"/>
    <w:basedOn w:val="1"/>
    <w:next w:val="a"/>
    <w:uiPriority w:val="39"/>
    <w:semiHidden/>
    <w:unhideWhenUsed/>
    <w:qFormat/>
    <w:rsid w:val="00096B4D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styleId="aff6">
    <w:name w:val="annotation reference"/>
    <w:basedOn w:val="a0"/>
    <w:uiPriority w:val="99"/>
    <w:semiHidden/>
    <w:unhideWhenUsed/>
    <w:rsid w:val="00CD67A8"/>
    <w:rPr>
      <w:sz w:val="16"/>
      <w:szCs w:val="16"/>
    </w:rPr>
  </w:style>
  <w:style w:type="paragraph" w:styleId="aff7">
    <w:name w:val="annotation text"/>
    <w:basedOn w:val="a"/>
    <w:link w:val="aff8"/>
    <w:uiPriority w:val="99"/>
    <w:semiHidden/>
    <w:unhideWhenUsed/>
    <w:rsid w:val="00CD67A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8">
    <w:name w:val="Текст примечания Знак"/>
    <w:basedOn w:val="a0"/>
    <w:link w:val="aff7"/>
    <w:uiPriority w:val="99"/>
    <w:semiHidden/>
    <w:rsid w:val="00CD67A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6">
    <w:name w:val="Сетка таблицы1"/>
    <w:basedOn w:val="a1"/>
    <w:next w:val="a4"/>
    <w:uiPriority w:val="59"/>
    <w:rsid w:val="00AF08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9">
    <w:name w:val="List"/>
    <w:basedOn w:val="a"/>
    <w:rsid w:val="00AF08ED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affa">
    <w:name w:val="annotation subject"/>
    <w:basedOn w:val="aff7"/>
    <w:next w:val="aff7"/>
    <w:link w:val="affb"/>
    <w:uiPriority w:val="99"/>
    <w:semiHidden/>
    <w:unhideWhenUsed/>
    <w:rsid w:val="006F0484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affb">
    <w:name w:val="Тема примечания Знак"/>
    <w:basedOn w:val="aff8"/>
    <w:link w:val="affa"/>
    <w:uiPriority w:val="99"/>
    <w:semiHidden/>
    <w:rsid w:val="006F0484"/>
    <w:rPr>
      <w:rFonts w:ascii="Calibri" w:eastAsia="Calibri" w:hAnsi="Calibri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normativ.kontur.ru/document?moduleId=1&amp;documentId=379742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normativ.kontur.ru/document?moduleId=1&amp;documentId=379399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ormativ.kontur.ru/document?moduleId=1&amp;documentId=297861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normativ.kontur.ru/document?moduleId=1&amp;documentId=464815" TargetMode="External"/><Relationship Id="rId10" Type="http://schemas.openxmlformats.org/officeDocument/2006/relationships/hyperlink" Target="https://normativ.kontur.ru/document?moduleId=1&amp;documentId=26767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ormativ.kontur.ru/document?moduleId=1&amp;documentId=246100" TargetMode="External"/><Relationship Id="rId14" Type="http://schemas.openxmlformats.org/officeDocument/2006/relationships/hyperlink" Target="https://normativ.kontur.ru/document?moduleId=1&amp;documentId=4314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4192</Words>
  <Characters>23901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эльдо</dc:creator>
  <cp:keywords/>
  <dc:description/>
  <cp:lastModifiedBy>эльдо</cp:lastModifiedBy>
  <cp:revision>28</cp:revision>
  <cp:lastPrinted>2021-11-23T09:40:00Z</cp:lastPrinted>
  <dcterms:created xsi:type="dcterms:W3CDTF">2021-11-23T05:59:00Z</dcterms:created>
  <dcterms:modified xsi:type="dcterms:W3CDTF">2025-10-24T04:16:00Z</dcterms:modified>
</cp:coreProperties>
</file>